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9F9" w14:textId="6998F8E7" w:rsidR="00F01178" w:rsidRDefault="00E70523" w:rsidP="00565EC2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91B3A6" wp14:editId="320FF15A">
            <wp:extent cx="6188710" cy="124968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/>
                    <a:srcRect b="85723"/>
                    <a:stretch/>
                  </pic:blipFill>
                  <pic:spPr bwMode="auto">
                    <a:xfrm>
                      <a:off x="0" y="0"/>
                      <a:ext cx="618871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EC2">
        <w:rPr>
          <w:b/>
          <w:bCs/>
          <w:noProof/>
        </w:rPr>
        <w:t xml:space="preserve">                                              </w:t>
      </w:r>
    </w:p>
    <w:p w14:paraId="210110AB" w14:textId="66C1D5FD" w:rsidR="007A5604" w:rsidRPr="007A5604" w:rsidRDefault="00945DA8" w:rsidP="002373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Startuje plebiscyt na „</w:t>
      </w:r>
      <w:r w:rsidR="007A5604" w:rsidRPr="007A5604">
        <w:rPr>
          <w:b/>
          <w:bCs/>
          <w:sz w:val="28"/>
          <w:szCs w:val="28"/>
        </w:rPr>
        <w:t>Lekarz</w:t>
      </w:r>
      <w:r>
        <w:rPr>
          <w:b/>
          <w:bCs/>
          <w:sz w:val="28"/>
          <w:szCs w:val="28"/>
        </w:rPr>
        <w:t>a</w:t>
      </w:r>
      <w:r w:rsidR="007A5604" w:rsidRPr="007A5604">
        <w:rPr>
          <w:b/>
          <w:bCs/>
          <w:sz w:val="28"/>
          <w:szCs w:val="28"/>
        </w:rPr>
        <w:t xml:space="preserve"> z Empatii</w:t>
      </w:r>
      <w:r>
        <w:rPr>
          <w:b/>
          <w:bCs/>
          <w:sz w:val="28"/>
          <w:szCs w:val="28"/>
        </w:rPr>
        <w:t>”</w:t>
      </w:r>
      <w:r w:rsidR="007A5604" w:rsidRPr="007A5604">
        <w:rPr>
          <w:b/>
          <w:bCs/>
          <w:sz w:val="28"/>
          <w:szCs w:val="28"/>
        </w:rPr>
        <w:t>!</w:t>
      </w:r>
    </w:p>
    <w:p w14:paraId="70625DD2" w14:textId="062E15E8" w:rsidR="00073554" w:rsidRPr="007A5604" w:rsidRDefault="007A5604" w:rsidP="002373B0">
      <w:pPr>
        <w:jc w:val="center"/>
        <w:rPr>
          <w:b/>
          <w:bCs/>
          <w:sz w:val="28"/>
          <w:szCs w:val="28"/>
        </w:rPr>
      </w:pPr>
      <w:r w:rsidRPr="007A5604">
        <w:rPr>
          <w:b/>
          <w:bCs/>
          <w:sz w:val="28"/>
          <w:szCs w:val="28"/>
        </w:rPr>
        <w:t>Z</w:t>
      </w:r>
      <w:r w:rsidR="00B86EBC" w:rsidRPr="007A5604">
        <w:rPr>
          <w:b/>
          <w:bCs/>
          <w:sz w:val="28"/>
          <w:szCs w:val="28"/>
        </w:rPr>
        <w:t xml:space="preserve">głoś </w:t>
      </w:r>
      <w:r w:rsidR="00565EC2" w:rsidRPr="007A5604">
        <w:rPr>
          <w:b/>
          <w:bCs/>
          <w:sz w:val="28"/>
          <w:szCs w:val="28"/>
        </w:rPr>
        <w:t>swo</w:t>
      </w:r>
      <w:r w:rsidR="0096001E" w:rsidRPr="007A5604">
        <w:rPr>
          <w:b/>
          <w:bCs/>
          <w:sz w:val="28"/>
          <w:szCs w:val="28"/>
        </w:rPr>
        <w:t>jego</w:t>
      </w:r>
      <w:r w:rsidR="00565EC2" w:rsidRPr="007A5604">
        <w:rPr>
          <w:b/>
          <w:bCs/>
          <w:sz w:val="28"/>
          <w:szCs w:val="28"/>
        </w:rPr>
        <w:t xml:space="preserve"> </w:t>
      </w:r>
      <w:r w:rsidR="00B86EBC" w:rsidRPr="007A5604">
        <w:rPr>
          <w:b/>
          <w:bCs/>
          <w:sz w:val="28"/>
          <w:szCs w:val="28"/>
        </w:rPr>
        <w:t>kandydat</w:t>
      </w:r>
      <w:r w:rsidR="0096001E" w:rsidRPr="007A5604">
        <w:rPr>
          <w:b/>
          <w:bCs/>
          <w:sz w:val="28"/>
          <w:szCs w:val="28"/>
        </w:rPr>
        <w:t>a</w:t>
      </w:r>
      <w:r w:rsidR="00B86EBC" w:rsidRPr="007A5604">
        <w:rPr>
          <w:b/>
          <w:bCs/>
          <w:sz w:val="28"/>
          <w:szCs w:val="28"/>
        </w:rPr>
        <w:t xml:space="preserve"> </w:t>
      </w:r>
      <w:r w:rsidR="006C32A7" w:rsidRPr="007A5604">
        <w:rPr>
          <w:b/>
          <w:bCs/>
          <w:sz w:val="28"/>
          <w:szCs w:val="28"/>
        </w:rPr>
        <w:t xml:space="preserve">do grona </w:t>
      </w:r>
      <w:r w:rsidR="00B86EBC" w:rsidRPr="007A5604">
        <w:rPr>
          <w:b/>
          <w:bCs/>
          <w:sz w:val="28"/>
          <w:szCs w:val="28"/>
        </w:rPr>
        <w:t>mistrz</w:t>
      </w:r>
      <w:r w:rsidR="006C32A7" w:rsidRPr="007A5604">
        <w:rPr>
          <w:b/>
          <w:bCs/>
          <w:sz w:val="28"/>
          <w:szCs w:val="28"/>
        </w:rPr>
        <w:t>ów komunikacji z pacjentami</w:t>
      </w:r>
    </w:p>
    <w:p w14:paraId="488ED440" w14:textId="2A716A4D" w:rsidR="00B86EBC" w:rsidRDefault="00B86EBC"/>
    <w:p w14:paraId="01E6779E" w14:textId="03A6AF03" w:rsidR="002373B0" w:rsidRPr="00DD6E45" w:rsidRDefault="00A10782" w:rsidP="00DD6E45">
      <w:pPr>
        <w:jc w:val="both"/>
        <w:rPr>
          <w:b/>
          <w:bCs/>
        </w:rPr>
      </w:pPr>
      <w:r>
        <w:rPr>
          <w:b/>
          <w:bCs/>
        </w:rPr>
        <w:t>24</w:t>
      </w:r>
      <w:r w:rsidR="00B86EBC" w:rsidRPr="00347159">
        <w:rPr>
          <w:b/>
          <w:bCs/>
        </w:rPr>
        <w:t xml:space="preserve"> listopada </w:t>
      </w:r>
      <w:r w:rsidR="00565EC2" w:rsidRPr="00347159">
        <w:rPr>
          <w:b/>
          <w:bCs/>
        </w:rPr>
        <w:t>startuje</w:t>
      </w:r>
      <w:r w:rsidR="00B86EBC" w:rsidRPr="00347159">
        <w:rPr>
          <w:b/>
          <w:bCs/>
        </w:rPr>
        <w:t xml:space="preserve"> </w:t>
      </w:r>
      <w:r w:rsidR="00565EC2" w:rsidRPr="00347159">
        <w:rPr>
          <w:b/>
          <w:bCs/>
        </w:rPr>
        <w:t>P</w:t>
      </w:r>
      <w:r w:rsidR="00B86EBC" w:rsidRPr="00347159">
        <w:rPr>
          <w:b/>
          <w:bCs/>
        </w:rPr>
        <w:t xml:space="preserve">lebiscyt „Lekarz z empatii”. </w:t>
      </w:r>
      <w:r w:rsidR="00565EC2" w:rsidRPr="00347159">
        <w:rPr>
          <w:b/>
          <w:bCs/>
        </w:rPr>
        <w:t xml:space="preserve">Kandydatów do tytułu może </w:t>
      </w:r>
      <w:r w:rsidR="00670916">
        <w:rPr>
          <w:b/>
          <w:bCs/>
        </w:rPr>
        <w:t xml:space="preserve">za pośrednictwem formularza dostępnego na stronie </w:t>
      </w:r>
      <w:hyperlink r:id="rId8" w:history="1">
        <w:r w:rsidR="00670916" w:rsidRPr="009A303B">
          <w:rPr>
            <w:rStyle w:val="Hipercze"/>
            <w:b/>
            <w:bCs/>
          </w:rPr>
          <w:t>www.lekarzzempatii.pl</w:t>
        </w:r>
      </w:hyperlink>
      <w:r w:rsidR="00670916">
        <w:rPr>
          <w:b/>
          <w:bCs/>
        </w:rPr>
        <w:t xml:space="preserve"> </w:t>
      </w:r>
      <w:r w:rsidR="00565EC2" w:rsidRPr="00347159">
        <w:rPr>
          <w:b/>
          <w:bCs/>
        </w:rPr>
        <w:t>zgłosić</w:t>
      </w:r>
      <w:r w:rsidR="00B86EBC" w:rsidRPr="00347159">
        <w:rPr>
          <w:b/>
          <w:bCs/>
        </w:rPr>
        <w:t xml:space="preserve"> każdy, kto </w:t>
      </w:r>
      <w:r w:rsidR="007A5604">
        <w:rPr>
          <w:b/>
          <w:bCs/>
        </w:rPr>
        <w:t>będąc pacjentem otrzymał od</w:t>
      </w:r>
      <w:r w:rsidR="00B86EBC" w:rsidRPr="00347159">
        <w:rPr>
          <w:b/>
          <w:bCs/>
        </w:rPr>
        <w:t xml:space="preserve"> lekarza nie tylko fachową pomoc, ale też </w:t>
      </w:r>
      <w:r w:rsidR="00670916">
        <w:rPr>
          <w:b/>
          <w:bCs/>
        </w:rPr>
        <w:t>coś więcej:</w:t>
      </w:r>
      <w:r w:rsidR="0096001E">
        <w:rPr>
          <w:b/>
          <w:bCs/>
        </w:rPr>
        <w:t xml:space="preserve"> </w:t>
      </w:r>
      <w:r w:rsidR="00DC2586" w:rsidRPr="00347159">
        <w:rPr>
          <w:b/>
          <w:bCs/>
        </w:rPr>
        <w:t>gotowoś</w:t>
      </w:r>
      <w:r w:rsidR="0096001E">
        <w:rPr>
          <w:b/>
          <w:bCs/>
        </w:rPr>
        <w:t>ć</w:t>
      </w:r>
      <w:r w:rsidR="00DC2586" w:rsidRPr="00347159">
        <w:rPr>
          <w:b/>
          <w:bCs/>
        </w:rPr>
        <w:t xml:space="preserve"> wysłuchani</w:t>
      </w:r>
      <w:r w:rsidR="002373B0" w:rsidRPr="00347159">
        <w:rPr>
          <w:b/>
          <w:bCs/>
        </w:rPr>
        <w:t>a</w:t>
      </w:r>
      <w:r w:rsidR="00DC2586" w:rsidRPr="00347159">
        <w:rPr>
          <w:b/>
          <w:bCs/>
        </w:rPr>
        <w:t xml:space="preserve"> i </w:t>
      </w:r>
      <w:r w:rsidR="002373B0" w:rsidRPr="00347159">
        <w:rPr>
          <w:b/>
          <w:bCs/>
        </w:rPr>
        <w:t xml:space="preserve">cierpliwego </w:t>
      </w:r>
      <w:r w:rsidR="00DC2586" w:rsidRPr="00347159">
        <w:rPr>
          <w:b/>
          <w:bCs/>
        </w:rPr>
        <w:t xml:space="preserve">wytłumaczenia celu </w:t>
      </w:r>
      <w:r w:rsidR="00670916">
        <w:rPr>
          <w:b/>
          <w:bCs/>
        </w:rPr>
        <w:t xml:space="preserve">oraz przebiegu </w:t>
      </w:r>
      <w:r w:rsidR="00DC2586" w:rsidRPr="00347159">
        <w:rPr>
          <w:b/>
          <w:bCs/>
        </w:rPr>
        <w:t>podejmowanego</w:t>
      </w:r>
      <w:r w:rsidR="002373B0" w:rsidRPr="00347159">
        <w:rPr>
          <w:b/>
          <w:bCs/>
        </w:rPr>
        <w:t xml:space="preserve"> leczenia.</w:t>
      </w:r>
      <w:r w:rsidR="00B86EBC" w:rsidRPr="00347159">
        <w:rPr>
          <w:b/>
          <w:bCs/>
        </w:rPr>
        <w:t xml:space="preserve"> </w:t>
      </w:r>
      <w:r w:rsidR="00670916">
        <w:rPr>
          <w:b/>
          <w:bCs/>
        </w:rPr>
        <w:t xml:space="preserve">Wszyscy, którzy złożyli przysięgę Hipokratesa, zasługują na szacunek i uznanie. </w:t>
      </w:r>
      <w:r w:rsidR="00DC2586" w:rsidRPr="00347159">
        <w:rPr>
          <w:b/>
          <w:bCs/>
        </w:rPr>
        <w:t>P</w:t>
      </w:r>
      <w:r w:rsidR="00565EC2" w:rsidRPr="00347159">
        <w:rPr>
          <w:b/>
          <w:bCs/>
        </w:rPr>
        <w:t>lebiscyt</w:t>
      </w:r>
      <w:r w:rsidR="00DC2586" w:rsidRPr="00347159">
        <w:rPr>
          <w:b/>
          <w:bCs/>
        </w:rPr>
        <w:t xml:space="preserve"> ma za zadanie uhonorować lekarki i lekarzy, którzy w swojej codziennej niełatwej i odpowiedzialnej pracy</w:t>
      </w:r>
      <w:r w:rsidR="002373B0" w:rsidRPr="00347159">
        <w:rPr>
          <w:b/>
          <w:bCs/>
        </w:rPr>
        <w:t xml:space="preserve"> wyróżniają się pełną empatii postawą, wierzą w terapeutyczny sens dialogu z pacjentem i w to, że często </w:t>
      </w:r>
      <w:r w:rsidR="0096001E">
        <w:rPr>
          <w:b/>
          <w:bCs/>
        </w:rPr>
        <w:t>empatyczny</w:t>
      </w:r>
      <w:r w:rsidR="002373B0" w:rsidRPr="00347159">
        <w:rPr>
          <w:b/>
          <w:bCs/>
        </w:rPr>
        <w:t xml:space="preserve"> lekarz </w:t>
      </w:r>
      <w:r w:rsidR="0096001E">
        <w:rPr>
          <w:b/>
          <w:bCs/>
        </w:rPr>
        <w:t xml:space="preserve">sam </w:t>
      </w:r>
      <w:r w:rsidR="002373B0" w:rsidRPr="00347159">
        <w:rPr>
          <w:b/>
          <w:bCs/>
        </w:rPr>
        <w:t>może być lekiem</w:t>
      </w:r>
      <w:r w:rsidR="002373B0" w:rsidRPr="00347159">
        <w:rPr>
          <w:rStyle w:val="Odwoanieprzypisudolnego"/>
          <w:b/>
          <w:bCs/>
        </w:rPr>
        <w:footnoteReference w:id="1"/>
      </w:r>
      <w:r w:rsidR="002373B0" w:rsidRPr="00347159">
        <w:rPr>
          <w:b/>
          <w:bCs/>
        </w:rPr>
        <w:t>.</w:t>
      </w:r>
      <w:r w:rsidR="00670916">
        <w:rPr>
          <w:b/>
          <w:bCs/>
        </w:rPr>
        <w:t xml:space="preserve"> Laureatów poznamy na wiosnę 2022 roku, a wyłoni ich Kapituła Plebiscytu, w której skład wchodzą przedstawiciele wiodących organizacji pacjenckich oraz mediów. Z okazji inauguracji Plebiscytu przeprowadzono badanie na temat </w:t>
      </w:r>
      <w:r w:rsidR="00882507">
        <w:rPr>
          <w:b/>
          <w:bCs/>
        </w:rPr>
        <w:t xml:space="preserve">znaczenia </w:t>
      </w:r>
      <w:r w:rsidR="00670916">
        <w:rPr>
          <w:b/>
          <w:bCs/>
        </w:rPr>
        <w:t>relacji lekarz – pacjent, a analiza wyników pozwoliła określić 4 kluczowe wskaźniki empatii.</w:t>
      </w:r>
    </w:p>
    <w:p w14:paraId="111B0960" w14:textId="656F3692" w:rsidR="00452341" w:rsidRPr="00452341" w:rsidRDefault="00452341">
      <w:pPr>
        <w:rPr>
          <w:b/>
          <w:bCs/>
        </w:rPr>
      </w:pPr>
      <w:r w:rsidRPr="00452341">
        <w:rPr>
          <w:b/>
          <w:bCs/>
        </w:rPr>
        <w:t>Lekarz z Empatii. Plebiscyt na mistrzów komunikacji z pacjentami</w:t>
      </w:r>
    </w:p>
    <w:p w14:paraId="04137BAD" w14:textId="45A20273" w:rsidR="0076046E" w:rsidRDefault="00452341" w:rsidP="00452341">
      <w:pPr>
        <w:jc w:val="both"/>
      </w:pPr>
      <w:r>
        <w:t>Plebiscyt jest auto</w:t>
      </w:r>
      <w:r w:rsidR="00945DA8">
        <w:t>rskim pomysłem pracowników</w:t>
      </w:r>
      <w:r>
        <w:t xml:space="preserve"> Be Communications</w:t>
      </w:r>
      <w:r w:rsidR="00945DA8">
        <w:t>, której</w:t>
      </w:r>
      <w:r>
        <w:t xml:space="preserve"> </w:t>
      </w:r>
      <w:r w:rsidR="00945DA8">
        <w:t>Zespół w ten sposób postanowił</w:t>
      </w:r>
      <w:r>
        <w:t xml:space="preserve"> uczcić jubil</w:t>
      </w:r>
      <w:r w:rsidR="00945DA8">
        <w:t xml:space="preserve">eusz 10-lecia </w:t>
      </w:r>
      <w:r w:rsidR="00DD6E45">
        <w:t>działalności</w:t>
      </w:r>
      <w:r>
        <w:t xml:space="preserve">. </w:t>
      </w:r>
      <w:r w:rsidR="00DD6E45">
        <w:t>Firma działa w obszarze profesjonalnych usług public relations, a s</w:t>
      </w:r>
      <w:r w:rsidRPr="00452341">
        <w:t xml:space="preserve">zczególnym obszarem </w:t>
      </w:r>
      <w:r w:rsidR="00945DA8">
        <w:t xml:space="preserve">jej </w:t>
      </w:r>
      <w:r w:rsidRPr="00452341">
        <w:t>ekspertyzy jest edukacja zdrowotna i promocja zdrowia w domenie publicznej</w:t>
      </w:r>
      <w:r w:rsidR="00DD6E45">
        <w:t xml:space="preserve">. </w:t>
      </w:r>
      <w:r>
        <w:t xml:space="preserve"> </w:t>
      </w:r>
      <w:r w:rsidR="00DD6E45">
        <w:t>Dialog, relacja i s</w:t>
      </w:r>
      <w:r w:rsidRPr="00452341">
        <w:t>kuteczna komunikacja to obszar</w:t>
      </w:r>
      <w:r w:rsidR="00DD6E45">
        <w:t>y</w:t>
      </w:r>
      <w:r w:rsidRPr="00452341">
        <w:t>, w którym zespół firm</w:t>
      </w:r>
      <w:r w:rsidR="00DD6E45">
        <w:t>y porusza się na co dzień i zna ich</w:t>
      </w:r>
      <w:r w:rsidRPr="00452341">
        <w:t xml:space="preserve"> moc</w:t>
      </w:r>
      <w:r>
        <w:t>.</w:t>
      </w:r>
      <w:r w:rsidRPr="00452341">
        <w:t xml:space="preserve"> </w:t>
      </w:r>
      <w:r w:rsidRPr="00452341">
        <w:rPr>
          <w:i/>
          <w:iCs/>
        </w:rPr>
        <w:t>Od początku naszej działalności, obszar Medycyna i Zdrowie jest jedną z naszych czterech wiodących specjalizacji</w:t>
      </w:r>
      <w:r w:rsidR="00565EC2">
        <w:rPr>
          <w:i/>
          <w:iCs/>
        </w:rPr>
        <w:t xml:space="preserve"> </w:t>
      </w:r>
      <w:bookmarkStart w:id="0" w:name="_Hlk86154813"/>
      <w:r w:rsidR="00465DA0">
        <w:rPr>
          <w:rFonts w:cstheme="minorHAnsi"/>
          <w:i/>
          <w:iCs/>
        </w:rPr>
        <w:t>−</w:t>
      </w:r>
      <w:bookmarkEnd w:id="0"/>
      <w:r w:rsidR="00D94CB3">
        <w:rPr>
          <w:i/>
          <w:iCs/>
        </w:rPr>
        <w:t xml:space="preserve"> </w:t>
      </w:r>
      <w:r w:rsidRPr="00452341">
        <w:t>mówi Adam Jarosz, Prezes firmy</w:t>
      </w:r>
      <w:r w:rsidR="00D94CB3">
        <w:t>.</w:t>
      </w:r>
      <w:r w:rsidRPr="00452341">
        <w:t xml:space="preserve"> </w:t>
      </w:r>
      <w:r w:rsidR="00465DA0" w:rsidRPr="00465DA0">
        <w:t>−</w:t>
      </w:r>
      <w:r w:rsidR="00465DA0">
        <w:t xml:space="preserve"> </w:t>
      </w:r>
      <w:r w:rsidRPr="00452341">
        <w:rPr>
          <w:i/>
          <w:iCs/>
        </w:rPr>
        <w:t>Zrealizowaliśmy w tym czasie ponad 100 kampanii i projektów dotyczących szeroko pojętej edukacji zdrowotnej w ponad 20 obszarach terapeutycznych, współpracując z dziesiątkami organizacji pacjenckich. Pacjenci często podkreślają wagę empatii w relacji lekarz-pacjent. Jeśli obecnie, dzięki naszej inicjatywie, możemy uczynić ich głos jeszcze donioślejszym, to chętnie i z energią to czynimy</w:t>
      </w:r>
      <w:r w:rsidR="00DD6E45">
        <w:rPr>
          <w:i/>
          <w:iCs/>
        </w:rPr>
        <w:t>, całkowicie pro-bono</w:t>
      </w:r>
      <w:r w:rsidR="00565EC2">
        <w:rPr>
          <w:i/>
          <w:iCs/>
        </w:rPr>
        <w:t xml:space="preserve"> </w:t>
      </w:r>
      <w:r w:rsidR="00465DA0" w:rsidRPr="00465DA0">
        <w:rPr>
          <w:i/>
          <w:iCs/>
        </w:rPr>
        <w:t>−</w:t>
      </w:r>
      <w:r w:rsidR="00465DA0">
        <w:rPr>
          <w:i/>
          <w:iCs/>
        </w:rPr>
        <w:t xml:space="preserve"> </w:t>
      </w:r>
      <w:r w:rsidRPr="00452341">
        <w:t>dodaje Adam Jarosz.</w:t>
      </w:r>
      <w:r w:rsidR="00945DA8">
        <w:t xml:space="preserve"> </w:t>
      </w:r>
      <w:r w:rsidR="0076046E">
        <w:t xml:space="preserve">Kandydatów do tytułu Lekarza z Empatii może zgłaszać każdy. Służy </w:t>
      </w:r>
      <w:r w:rsidR="00945DA8">
        <w:t xml:space="preserve">do tego formularz zgłoszeniowy </w:t>
      </w:r>
      <w:r w:rsidR="0076046E">
        <w:t xml:space="preserve">na dedykowanej Plebiscytowi stronie </w:t>
      </w:r>
      <w:hyperlink r:id="rId9" w:history="1">
        <w:r w:rsidR="0076046E" w:rsidRPr="000435C1">
          <w:rPr>
            <w:rStyle w:val="Hipercze"/>
          </w:rPr>
          <w:t>www.lekarzzempatii.pl</w:t>
        </w:r>
      </w:hyperlink>
      <w:r w:rsidR="0076046E">
        <w:t xml:space="preserve">. </w:t>
      </w:r>
    </w:p>
    <w:p w14:paraId="2901C001" w14:textId="3D465CF7" w:rsidR="00452341" w:rsidRPr="0076046E" w:rsidRDefault="00945DA8" w:rsidP="00452341">
      <w:pPr>
        <w:jc w:val="both"/>
        <w:rPr>
          <w:b/>
          <w:bCs/>
        </w:rPr>
      </w:pPr>
      <w:r>
        <w:rPr>
          <w:b/>
          <w:bCs/>
        </w:rPr>
        <w:t>Kapituła</w:t>
      </w:r>
      <w:r w:rsidR="0076046E" w:rsidRPr="0076046E">
        <w:rPr>
          <w:b/>
          <w:bCs/>
        </w:rPr>
        <w:t xml:space="preserve"> </w:t>
      </w:r>
      <w:r w:rsidR="0076046E">
        <w:rPr>
          <w:b/>
          <w:bCs/>
        </w:rPr>
        <w:t>Plebiscytu</w:t>
      </w:r>
    </w:p>
    <w:p w14:paraId="76839E2F" w14:textId="122A876E" w:rsidR="00945DA8" w:rsidRDefault="0076046E" w:rsidP="00945DA8">
      <w:pPr>
        <w:jc w:val="both"/>
      </w:pPr>
      <w:r w:rsidRPr="00945DA8">
        <w:t>Laureaci Plebiscytu zostaną wybrani głosami 2</w:t>
      </w:r>
      <w:r w:rsidR="00FB563E">
        <w:t>1</w:t>
      </w:r>
      <w:r w:rsidRPr="00945DA8">
        <w:t xml:space="preserve"> osobowej Kapituły, do której zaproszenie przyjęły</w:t>
      </w:r>
      <w:r w:rsidRPr="0076046E">
        <w:t xml:space="preserve"> </w:t>
      </w:r>
      <w:r w:rsidRPr="00945DA8">
        <w:t>wiodące</w:t>
      </w:r>
      <w:r w:rsidRPr="0076046E">
        <w:t xml:space="preserve"> organizacje pacjenckie, a także </w:t>
      </w:r>
      <w:r w:rsidR="00E3033B">
        <w:t xml:space="preserve">wybitni </w:t>
      </w:r>
      <w:r w:rsidRPr="0076046E">
        <w:t>dziennikarze specjalizujący się w tematyce zdrowia i medycyny.</w:t>
      </w:r>
      <w:r w:rsidR="0048101B">
        <w:t xml:space="preserve"> </w:t>
      </w:r>
      <w:r w:rsidR="000840AC">
        <w:t xml:space="preserve">Członkowie Kapituły </w:t>
      </w:r>
      <w:r w:rsidR="00170FB1">
        <w:t xml:space="preserve">to osoby, które </w:t>
      </w:r>
      <w:r w:rsidR="000840AC">
        <w:t xml:space="preserve">na co dzień </w:t>
      </w:r>
      <w:r w:rsidR="00945DA8">
        <w:t>pracują na rzecz</w:t>
      </w:r>
      <w:r w:rsidR="000840AC">
        <w:t xml:space="preserve"> p</w:t>
      </w:r>
      <w:r w:rsidR="00945DA8">
        <w:t>raw pacjenta, lepszego</w:t>
      </w:r>
      <w:r w:rsidR="000840AC">
        <w:t xml:space="preserve"> dostęp</w:t>
      </w:r>
      <w:r w:rsidR="00945DA8">
        <w:t>u</w:t>
      </w:r>
      <w:r w:rsidR="000840AC">
        <w:t xml:space="preserve"> do opieki medycznej i nowoczesnych terapii</w:t>
      </w:r>
      <w:r w:rsidR="00FB4B20">
        <w:t xml:space="preserve">. </w:t>
      </w:r>
      <w:r w:rsidR="00FB4B20">
        <w:rPr>
          <w:i/>
        </w:rPr>
        <w:t>D</w:t>
      </w:r>
      <w:r w:rsidR="00945DA8" w:rsidRPr="00FB4B20">
        <w:rPr>
          <w:i/>
        </w:rPr>
        <w:t>oskonale rozumiemy</w:t>
      </w:r>
      <w:r w:rsidR="000E1209" w:rsidRPr="00FB4B20">
        <w:rPr>
          <w:i/>
        </w:rPr>
        <w:t xml:space="preserve"> na czym polega</w:t>
      </w:r>
      <w:r w:rsidR="007F0A25" w:rsidRPr="00FB4B20">
        <w:rPr>
          <w:i/>
        </w:rPr>
        <w:t>ją</w:t>
      </w:r>
      <w:r w:rsidR="000E1209" w:rsidRPr="00FB4B20">
        <w:rPr>
          <w:i/>
        </w:rPr>
        <w:t xml:space="preserve"> </w:t>
      </w:r>
      <w:r w:rsidR="00295095">
        <w:rPr>
          <w:i/>
        </w:rPr>
        <w:t>wyzwania</w:t>
      </w:r>
      <w:r w:rsidR="008F01CB" w:rsidRPr="00FB4B20">
        <w:rPr>
          <w:i/>
        </w:rPr>
        <w:t xml:space="preserve"> </w:t>
      </w:r>
      <w:r w:rsidR="000E1209" w:rsidRPr="00FB4B20">
        <w:rPr>
          <w:i/>
        </w:rPr>
        <w:t>pacjentów i ich bliskich</w:t>
      </w:r>
      <w:r w:rsidR="00295095">
        <w:rPr>
          <w:i/>
        </w:rPr>
        <w:t xml:space="preserve"> związane z chorobą. </w:t>
      </w:r>
      <w:r w:rsidR="00945DA8" w:rsidRPr="00FB4B20">
        <w:rPr>
          <w:i/>
        </w:rPr>
        <w:t>Znamy także trudną codzienność, w jakiej przedstawicielom zawodów</w:t>
      </w:r>
      <w:r w:rsidR="00FB4B20" w:rsidRPr="00FB4B20">
        <w:rPr>
          <w:i/>
        </w:rPr>
        <w:t xml:space="preserve"> </w:t>
      </w:r>
      <w:r w:rsidR="00FB4B20" w:rsidRPr="00FB4B20">
        <w:rPr>
          <w:i/>
        </w:rPr>
        <w:lastRenderedPageBreak/>
        <w:t>medycznych przychodzi pracować. Jesteśmy przekonani, jak wielka jest rola troskliwego lekarza w procesie leczenia i jakie korzyści obu stronom przynosi dialog i zrozumienie. Udział w Plebiscycie jest zatem naszym oczywistym wyborem dla promocji i wspierania empatycznej relacji pacjenta z lekarzem</w:t>
      </w:r>
      <w:r w:rsidR="00FB4B20">
        <w:t xml:space="preserve">” – zgodnie twierdzą przedstawiciele Kapituły. </w:t>
      </w:r>
    </w:p>
    <w:p w14:paraId="74F5215A" w14:textId="614B79D6" w:rsidR="0076046E" w:rsidRDefault="00FB4B20" w:rsidP="00452341">
      <w:pPr>
        <w:jc w:val="both"/>
      </w:pPr>
      <w:r>
        <w:t>Jej s</w:t>
      </w:r>
      <w:r w:rsidR="00E3033B">
        <w:t xml:space="preserve">kład </w:t>
      </w:r>
      <w:r w:rsidR="008F01CB">
        <w:t>jest reprezentacją</w:t>
      </w:r>
      <w:r w:rsidR="00E3033B">
        <w:t xml:space="preserve"> szerokie</w:t>
      </w:r>
      <w:r w:rsidR="008F01CB">
        <w:t>go</w:t>
      </w:r>
      <w:r w:rsidR="00945DA8">
        <w:t xml:space="preserve"> spek</w:t>
      </w:r>
      <w:r w:rsidR="00E3033B">
        <w:t>trum pacjentów, m.in. pacjentów onkologicznych, kardiologicznych, chorujących na cukrzycę, stwardnienie rozsiane, choroby reumat</w:t>
      </w:r>
      <w:r w:rsidR="00FB563E">
        <w:t>yczne</w:t>
      </w:r>
      <w:r w:rsidR="007F0A25">
        <w:t xml:space="preserve"> i inne choroby immunologiczne</w:t>
      </w:r>
      <w:r w:rsidR="00E3033B">
        <w:t xml:space="preserve">. Pełna </w:t>
      </w:r>
      <w:r w:rsidR="002876A9">
        <w:t xml:space="preserve">lista </w:t>
      </w:r>
      <w:r w:rsidR="00945DA8">
        <w:t>członków Kapituły</w:t>
      </w:r>
      <w:r w:rsidR="004013D9">
        <w:t xml:space="preserve">, którzy podjęli się zadania wyboru laureatów </w:t>
      </w:r>
      <w:r w:rsidR="00EB0819">
        <w:t>Plebiscytu</w:t>
      </w:r>
      <w:r w:rsidR="004013D9">
        <w:t xml:space="preserve"> „Lekarz z Empatii” </w:t>
      </w:r>
      <w:r w:rsidR="007A5604">
        <w:t xml:space="preserve">jest dostępna </w:t>
      </w:r>
      <w:r w:rsidR="0094436E">
        <w:t xml:space="preserve">w załączeniu do niniejszej informacji oraz </w:t>
      </w:r>
      <w:r w:rsidR="007A5604">
        <w:t>na</w:t>
      </w:r>
      <w:r w:rsidR="00945DA8">
        <w:t xml:space="preserve"> stronie</w:t>
      </w:r>
      <w:r w:rsidR="007A5604">
        <w:t xml:space="preserve"> </w:t>
      </w:r>
      <w:hyperlink r:id="rId10" w:history="1">
        <w:r w:rsidR="007A5604" w:rsidRPr="009A303B">
          <w:rPr>
            <w:rStyle w:val="Hipercze"/>
          </w:rPr>
          <w:t>www.lekarzzempatii.pl</w:t>
        </w:r>
      </w:hyperlink>
      <w:r w:rsidR="007A5604">
        <w:t xml:space="preserve"> </w:t>
      </w:r>
    </w:p>
    <w:p w14:paraId="2CDCD845" w14:textId="19732AE6" w:rsidR="0076046E" w:rsidRPr="0076046E" w:rsidRDefault="0076046E" w:rsidP="0076046E">
      <w:pPr>
        <w:rPr>
          <w:b/>
          <w:bCs/>
        </w:rPr>
      </w:pPr>
      <w:r w:rsidRPr="0076046E">
        <w:rPr>
          <w:b/>
          <w:bCs/>
        </w:rPr>
        <w:t>Słowo, które leczy</w:t>
      </w:r>
      <w:r w:rsidR="00FB4B20">
        <w:rPr>
          <w:b/>
          <w:bCs/>
        </w:rPr>
        <w:t>. Raport Specjalny plebiscytu „Lekarz z Empatii”.</w:t>
      </w:r>
    </w:p>
    <w:p w14:paraId="17050661" w14:textId="5E444EF7" w:rsidR="00452341" w:rsidRDefault="0076046E" w:rsidP="0076046E">
      <w:pPr>
        <w:jc w:val="both"/>
      </w:pPr>
      <w:r>
        <w:t xml:space="preserve">Pacjent ocenia poradę lekarską i samego lekarza przez pryzmat komunikacji z nim. </w:t>
      </w:r>
      <w:r w:rsidR="00883CD5">
        <w:t>Łatwo to zaobserwować</w:t>
      </w:r>
      <w:r>
        <w:t>, czytając opinie pacjentów o lekarzach na popularnych portalach. Lekarze najwyżej oceniani, to zazwyczaj ci, pod któr</w:t>
      </w:r>
      <w:r w:rsidR="00EB0819">
        <w:t>ych</w:t>
      </w:r>
      <w:r>
        <w:t xml:space="preserve"> nazwiskami ukazują się wpisy: </w:t>
      </w:r>
      <w:r w:rsidRPr="00883CD5">
        <w:rPr>
          <w:i/>
          <w:iCs/>
        </w:rPr>
        <w:t>wszystko dokładnie tłumaczy</w:t>
      </w:r>
      <w:r w:rsidR="00883CD5">
        <w:t xml:space="preserve"> </w:t>
      </w:r>
      <w:r>
        <w:t xml:space="preserve">czy </w:t>
      </w:r>
      <w:r w:rsidRPr="00883CD5">
        <w:rPr>
          <w:i/>
          <w:iCs/>
        </w:rPr>
        <w:t>cierpliwie odpowiada na każde pytanie</w:t>
      </w:r>
      <w:r>
        <w:t>. W tym dialogu chodzi zarówno o przestrzeganie zaleceń lekarskich, o co trudno, jeśli pacjent nie rozumie ich sensu, ale i o samą uważność i skupienie lekarza na pacjencie, które tworzą atmosferę zaufania i są dla pacjenta istotnym wsparciem.</w:t>
      </w:r>
    </w:p>
    <w:p w14:paraId="57BCB2BF" w14:textId="0DE4467B" w:rsidR="005214CF" w:rsidRDefault="00FB4B20" w:rsidP="0076046E">
      <w:pPr>
        <w:jc w:val="both"/>
      </w:pPr>
      <w:r>
        <w:t>W specjalnym raporcie anal</w:t>
      </w:r>
      <w:r w:rsidR="00AC53FD">
        <w:t xml:space="preserve">izującym opinie pacjentów </w:t>
      </w:r>
      <w:r>
        <w:t xml:space="preserve">udało się wyodrębnić </w:t>
      </w:r>
      <w:r w:rsidR="0079116E" w:rsidRPr="0079116E">
        <w:rPr>
          <w:b/>
        </w:rPr>
        <w:t>4</w:t>
      </w:r>
      <w:r>
        <w:t xml:space="preserve"> kluczowe wymiary empatii</w:t>
      </w:r>
      <w:r w:rsidR="00132C3A">
        <w:t>.</w:t>
      </w:r>
      <w:r>
        <w:t xml:space="preserve"> </w:t>
      </w:r>
      <w:r w:rsidR="00C631ED">
        <w:t xml:space="preserve">Najbardziej entuzjastyczne oceny pacjentów zyskują lekarze, którzy wyróżniają się </w:t>
      </w:r>
      <w:r w:rsidR="00C631ED" w:rsidRPr="00FB4B20">
        <w:rPr>
          <w:b/>
          <w:iCs/>
        </w:rPr>
        <w:t>zaangażowaniem</w:t>
      </w:r>
      <w:r w:rsidR="00C631ED">
        <w:t xml:space="preserve">, czyli </w:t>
      </w:r>
      <w:r w:rsidR="00A67C4F">
        <w:t xml:space="preserve">wnikliwością analizy schorzenia, </w:t>
      </w:r>
      <w:r w:rsidR="00A67C4F" w:rsidRPr="00FB4B20">
        <w:rPr>
          <w:b/>
          <w:iCs/>
        </w:rPr>
        <w:t>dostępnością</w:t>
      </w:r>
      <w:r w:rsidR="00A67C4F">
        <w:t xml:space="preserve">, czyli skupieniem na pacjencie, </w:t>
      </w:r>
      <w:r w:rsidR="00A67C4F" w:rsidRPr="00FB4B20">
        <w:rPr>
          <w:b/>
          <w:iCs/>
        </w:rPr>
        <w:t>kulturą osobistą</w:t>
      </w:r>
      <w:r w:rsidR="00A67C4F">
        <w:t>,</w:t>
      </w:r>
      <w:r>
        <w:t xml:space="preserve"> czyli delikatnością i taktem oraz, </w:t>
      </w:r>
      <w:r w:rsidR="00A67C4F">
        <w:t>przed</w:t>
      </w:r>
      <w:r>
        <w:t>e</w:t>
      </w:r>
      <w:r w:rsidR="00A67C4F">
        <w:t xml:space="preserve"> wszystkim</w:t>
      </w:r>
      <w:r>
        <w:t>,</w:t>
      </w:r>
      <w:r w:rsidR="00A67C4F">
        <w:t xml:space="preserve"> </w:t>
      </w:r>
      <w:r w:rsidR="00A67C4F" w:rsidRPr="00FB4B20">
        <w:rPr>
          <w:b/>
          <w:iCs/>
        </w:rPr>
        <w:t>komunikatywnością</w:t>
      </w:r>
      <w:r w:rsidR="00A67C4F" w:rsidRPr="00FB4B20">
        <w:t xml:space="preserve">, </w:t>
      </w:r>
      <w:r w:rsidR="00A67C4F">
        <w:t>czyli umiejętnością wytłumaczenia procesu leczenia. Te 4 wymiary posłużyły do stworzenia zobiektywizowanej skali w formularzu zgłoszeniowym, na której zgłaszający mają możliwość ocenić swoich kandydatów do tytułu Lekarza z Empatii</w:t>
      </w:r>
      <w:r w:rsidR="005214CF">
        <w:t xml:space="preserve"> w takich właśnie kategoriach</w:t>
      </w:r>
      <w:r w:rsidR="00A67C4F">
        <w:t>.</w:t>
      </w:r>
      <w:r w:rsidR="00883CD5" w:rsidRPr="00883CD5">
        <w:t xml:space="preserve"> </w:t>
      </w:r>
      <w:r w:rsidR="005214CF">
        <w:t>Pełną treść Raportu</w:t>
      </w:r>
      <w:r w:rsidR="00883CD5" w:rsidRPr="00883CD5">
        <w:t xml:space="preserve"> </w:t>
      </w:r>
      <w:r w:rsidR="005214CF">
        <w:t>Specjalnego</w:t>
      </w:r>
      <w:r w:rsidR="00883CD5" w:rsidRPr="00883CD5">
        <w:t xml:space="preserve"> „O postawach i zachowania</w:t>
      </w:r>
      <w:r w:rsidR="005214CF">
        <w:t>ch w relacji lekarz – pacjent”</w:t>
      </w:r>
      <w:r w:rsidR="00883CD5">
        <w:t xml:space="preserve"> można znaleźć na stronie </w:t>
      </w:r>
      <w:r w:rsidR="005214CF">
        <w:t xml:space="preserve">internetowej </w:t>
      </w:r>
      <w:r w:rsidR="00883CD5">
        <w:t>Plebiscytu</w:t>
      </w:r>
      <w:r w:rsidR="0079116E">
        <w:t xml:space="preserve"> oraz w załączeniu do niniejszego komunikatu.</w:t>
      </w:r>
    </w:p>
    <w:p w14:paraId="3840AC37" w14:textId="4C1ED209" w:rsidR="00295095" w:rsidRDefault="00883CD5" w:rsidP="00295095">
      <w:pPr>
        <w:jc w:val="both"/>
      </w:pPr>
      <w:r>
        <w:t xml:space="preserve">Wejdź na stronę </w:t>
      </w:r>
      <w:hyperlink r:id="rId11" w:history="1">
        <w:r w:rsidRPr="007808E6">
          <w:rPr>
            <w:rStyle w:val="Hipercze"/>
          </w:rPr>
          <w:t>www.lekarzzempatii.pl</w:t>
        </w:r>
      </w:hyperlink>
      <w:r>
        <w:t xml:space="preserve"> i wypełnij formularz zgłoszeniowy. Zgłoś kandydaturę lekarki czy lekarza, którzy w Twojej opinii zasługuj</w:t>
      </w:r>
      <w:r w:rsidR="005214CF">
        <w:t>ą na tytuł Lekarza z Empatii: m</w:t>
      </w:r>
      <w:r>
        <w:t>istrza komunikacji z pacjent</w:t>
      </w:r>
      <w:r w:rsidR="002876A9">
        <w:t>a</w:t>
      </w:r>
      <w:r>
        <w:t>m</w:t>
      </w:r>
      <w:r w:rsidR="002876A9">
        <w:t>i</w:t>
      </w:r>
      <w:r>
        <w:t>.</w:t>
      </w:r>
    </w:p>
    <w:p w14:paraId="511BF630" w14:textId="241B79E5" w:rsidR="00AC53FD" w:rsidRDefault="00AC53FD" w:rsidP="00295095">
      <w:pPr>
        <w:jc w:val="center"/>
      </w:pPr>
      <w:r>
        <w:t>________________________</w:t>
      </w:r>
    </w:p>
    <w:p w14:paraId="18CDD5C5" w14:textId="45FA386E" w:rsidR="005214CF" w:rsidRDefault="005214CF" w:rsidP="0076046E">
      <w:pPr>
        <w:jc w:val="both"/>
      </w:pPr>
      <w:r>
        <w:t>Zgło</w:t>
      </w:r>
      <w:r w:rsidR="00B36B12">
        <w:t xml:space="preserve">szenia można przesyłać od 24 listopada </w:t>
      </w:r>
      <w:r>
        <w:t xml:space="preserve">2021 roku do </w:t>
      </w:r>
      <w:r w:rsidR="00B36B12">
        <w:t>21 stycznia 2022 roku. Wybór laureatów jest dwuetapowy. Nominowanych do tytułu poznamy 24 lutego</w:t>
      </w:r>
      <w:r w:rsidR="002876A9">
        <w:t>, zaś</w:t>
      </w:r>
      <w:r w:rsidR="00B36B12">
        <w:t xml:space="preserve"> zdobywców tytułu Lekarz z Empatii 29 marca 2022 roku. </w:t>
      </w:r>
      <w:r w:rsidR="00B36B12" w:rsidRPr="00B36B12">
        <w:rPr>
          <w:b/>
        </w:rPr>
        <w:t>#lekarzzempatii</w:t>
      </w:r>
      <w:r w:rsidR="00B36B12">
        <w:t xml:space="preserve"> jest oficjalnym hashtagiem Plebiscytu.</w:t>
      </w:r>
    </w:p>
    <w:p w14:paraId="42D10FCE" w14:textId="449657A0" w:rsidR="00B36B12" w:rsidRDefault="00B36B12" w:rsidP="0076046E">
      <w:pPr>
        <w:jc w:val="both"/>
      </w:pPr>
      <w:r>
        <w:t xml:space="preserve">Partnerem projektu jest #imm </w:t>
      </w:r>
      <w:r w:rsidRPr="00B36B12">
        <w:rPr>
          <w:b/>
        </w:rPr>
        <w:t>Instytut Monitorowania Mediów</w:t>
      </w:r>
      <w:r>
        <w:t xml:space="preserve">, który w formule pro-bono zadba o stały monitoring doniesień </w:t>
      </w:r>
      <w:r w:rsidR="00AC53FD">
        <w:t xml:space="preserve">oraz </w:t>
      </w:r>
      <w:r>
        <w:t xml:space="preserve">dokumentację medialną </w:t>
      </w:r>
      <w:r w:rsidR="00AC53FD">
        <w:t>Plebiscytu.</w:t>
      </w:r>
    </w:p>
    <w:p w14:paraId="2A03F5E6" w14:textId="305277C9" w:rsidR="00AC53FD" w:rsidRDefault="00AC53FD" w:rsidP="00AC53FD">
      <w:pPr>
        <w:jc w:val="center"/>
      </w:pPr>
      <w:r>
        <w:t>________________________</w:t>
      </w:r>
    </w:p>
    <w:p w14:paraId="4F45FE87" w14:textId="4B426E23" w:rsidR="00AC53FD" w:rsidRDefault="00AC53FD" w:rsidP="0076046E">
      <w:pPr>
        <w:jc w:val="both"/>
      </w:pPr>
      <w:r>
        <w:t>KONTAKT/DODATKOWE INFORMACJE</w:t>
      </w:r>
    </w:p>
    <w:p w14:paraId="7C39A88C" w14:textId="75568862" w:rsidR="00A67C4F" w:rsidRPr="00404904" w:rsidRDefault="00404904" w:rsidP="00404904">
      <w:pPr>
        <w:spacing w:line="240" w:lineRule="auto"/>
        <w:jc w:val="both"/>
        <w:rPr>
          <w:b/>
          <w:bCs/>
        </w:rPr>
      </w:pPr>
      <w:r w:rsidRPr="00404904">
        <w:rPr>
          <w:b/>
          <w:bCs/>
        </w:rPr>
        <w:t>Agnieszka Szustorowska</w:t>
      </w:r>
    </w:p>
    <w:p w14:paraId="13BB194E" w14:textId="0537A4AC" w:rsidR="00404904" w:rsidRDefault="00404904" w:rsidP="00404904">
      <w:pPr>
        <w:spacing w:line="240" w:lineRule="auto"/>
        <w:jc w:val="both"/>
      </w:pPr>
      <w:r>
        <w:t>Koordynator Projektu „Lekarz z Empatii”</w:t>
      </w:r>
    </w:p>
    <w:p w14:paraId="42B512FB" w14:textId="7DA12983" w:rsidR="00404904" w:rsidRDefault="00404904" w:rsidP="00404904">
      <w:pPr>
        <w:spacing w:line="240" w:lineRule="auto"/>
        <w:jc w:val="both"/>
      </w:pPr>
      <w:r>
        <w:t xml:space="preserve">e-mail: </w:t>
      </w:r>
      <w:hyperlink r:id="rId12" w:history="1">
        <w:r w:rsidRPr="00A639BF">
          <w:rPr>
            <w:rStyle w:val="Hipercze"/>
          </w:rPr>
          <w:t>a.szustorowska@becomms.pl</w:t>
        </w:r>
      </w:hyperlink>
    </w:p>
    <w:p w14:paraId="5C0665D6" w14:textId="14E89862" w:rsidR="00404904" w:rsidRDefault="00404904" w:rsidP="00404904">
      <w:pPr>
        <w:spacing w:line="240" w:lineRule="auto"/>
        <w:jc w:val="both"/>
      </w:pPr>
      <w:r>
        <w:t xml:space="preserve">tel. </w:t>
      </w:r>
      <w:r w:rsidRPr="00404904">
        <w:t>663 343 494</w:t>
      </w:r>
    </w:p>
    <w:p w14:paraId="3936C530" w14:textId="77777777" w:rsidR="00404904" w:rsidRDefault="00404904" w:rsidP="0076046E">
      <w:pPr>
        <w:jc w:val="both"/>
      </w:pPr>
    </w:p>
    <w:sectPr w:rsidR="00404904" w:rsidSect="002876A9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DD6" w14:textId="77777777" w:rsidR="00C2166F" w:rsidRDefault="00C2166F" w:rsidP="002373B0">
      <w:pPr>
        <w:spacing w:after="0" w:line="240" w:lineRule="auto"/>
      </w:pPr>
      <w:r>
        <w:separator/>
      </w:r>
    </w:p>
  </w:endnote>
  <w:endnote w:type="continuationSeparator" w:id="0">
    <w:p w14:paraId="61099C6C" w14:textId="77777777" w:rsidR="00C2166F" w:rsidRDefault="00C2166F" w:rsidP="0023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MyriadPro-LightSemiCn">
    <w:altName w:val="Myriad Pro Light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950B" w14:textId="77777777" w:rsidR="002876A9" w:rsidRDefault="002876A9" w:rsidP="0025220C">
    <w:pPr>
      <w:widowControl w:val="0"/>
      <w:autoSpaceDE w:val="0"/>
      <w:autoSpaceDN w:val="0"/>
      <w:adjustRightInd w:val="0"/>
      <w:spacing w:line="288" w:lineRule="auto"/>
      <w:ind w:left="-936" w:right="-1001"/>
      <w:textAlignment w:val="center"/>
      <w:rPr>
        <w:rFonts w:ascii="Calibri" w:hAnsi="Calibri" w:cs="MyriadPro-LightSemiCn"/>
        <w:b/>
        <w:color w:val="B5BC22"/>
        <w:sz w:val="18"/>
        <w:szCs w:val="18"/>
        <w:lang w:val="en-GB"/>
      </w:rPr>
    </w:pPr>
  </w:p>
  <w:p w14:paraId="0E862E70" w14:textId="2F4818B5" w:rsidR="0025220C" w:rsidRPr="0025220C" w:rsidRDefault="0025220C" w:rsidP="00132C3A">
    <w:pPr>
      <w:widowControl w:val="0"/>
      <w:autoSpaceDE w:val="0"/>
      <w:autoSpaceDN w:val="0"/>
      <w:adjustRightInd w:val="0"/>
      <w:spacing w:line="288" w:lineRule="auto"/>
      <w:ind w:left="-936" w:right="-1001" w:firstLine="936"/>
      <w:textAlignment w:val="center"/>
      <w:rPr>
        <w:rFonts w:ascii="Calibri" w:hAnsi="Calibri" w:cs="MyriadPro-LightSemiCn"/>
        <w:b/>
        <w:color w:val="1D1D1C"/>
        <w:sz w:val="18"/>
        <w:szCs w:val="18"/>
        <w:lang w:val="en-GB"/>
      </w:rPr>
    </w:pPr>
    <w:r w:rsidRPr="001A0F41">
      <w:rPr>
        <w:rFonts w:ascii="Calibri" w:hAnsi="Calibri" w:cs="MyriadPro-LightSemiCn"/>
        <w:b/>
        <w:color w:val="B5BC22"/>
        <w:sz w:val="18"/>
        <w:szCs w:val="18"/>
        <w:lang w:val="en-GB"/>
      </w:rPr>
      <w:t>Firma Członkowska ZFPR  |</w:t>
    </w:r>
    <w:r w:rsidRPr="001A0F41">
      <w:rPr>
        <w:rFonts w:ascii="Calibri" w:hAnsi="Calibri" w:cs="MyriadPro-LightSemiCn"/>
        <w:b/>
        <w:color w:val="2BFFC4"/>
        <w:sz w:val="18"/>
        <w:szCs w:val="18"/>
        <w:lang w:val="en-GB"/>
      </w:rPr>
      <w:t xml:space="preserve">  </w:t>
    </w:r>
    <w:r>
      <w:rPr>
        <w:rFonts w:ascii="Calibri" w:hAnsi="Calibri" w:cs="MyriadPro-LightSemiCn"/>
        <w:b/>
        <w:color w:val="1D1D1C"/>
        <w:sz w:val="18"/>
        <w:szCs w:val="18"/>
        <w:lang w:val="en-GB"/>
      </w:rPr>
      <w:t xml:space="preserve">BE COMMUNICATIONS </w:t>
    </w:r>
    <w:r w:rsidRPr="0025220C">
      <w:rPr>
        <w:rFonts w:ascii="Calibri" w:hAnsi="Calibri" w:cs="MyriadPro-LightSemiCn"/>
        <w:color w:val="1D1D1C"/>
        <w:sz w:val="18"/>
        <w:szCs w:val="18"/>
        <w:lang w:val="en-GB"/>
      </w:rPr>
      <w:t>|</w:t>
    </w:r>
    <w:r>
      <w:rPr>
        <w:rFonts w:ascii="Calibri" w:hAnsi="Calibri" w:cs="MyriadPro-LightSemiCn"/>
        <w:b/>
        <w:color w:val="1D1D1C"/>
        <w:sz w:val="18"/>
        <w:szCs w:val="18"/>
        <w:lang w:val="en-GB"/>
      </w:rPr>
      <w:t xml:space="preserve"> </w:t>
    </w:r>
    <w:r w:rsidRPr="001A0F41">
      <w:rPr>
        <w:rFonts w:ascii="Calibri" w:hAnsi="Calibri" w:cs="MyriadPro-LightSemiCn"/>
        <w:color w:val="1D1D1C"/>
        <w:sz w:val="18"/>
        <w:szCs w:val="18"/>
        <w:lang w:val="en-GB"/>
      </w:rPr>
      <w:t>Warszawa  |  Poland | +48 22 100 32 70  |  office@becomms.pl  |  www.becomms.pl</w:t>
    </w:r>
  </w:p>
  <w:p w14:paraId="46CF3503" w14:textId="77777777" w:rsidR="0025220C" w:rsidRDefault="00252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3B0A" w14:textId="77777777" w:rsidR="00C2166F" w:rsidRDefault="00C2166F" w:rsidP="002373B0">
      <w:pPr>
        <w:spacing w:after="0" w:line="240" w:lineRule="auto"/>
      </w:pPr>
      <w:r>
        <w:separator/>
      </w:r>
    </w:p>
  </w:footnote>
  <w:footnote w:type="continuationSeparator" w:id="0">
    <w:p w14:paraId="606712E4" w14:textId="77777777" w:rsidR="00C2166F" w:rsidRDefault="00C2166F" w:rsidP="002373B0">
      <w:pPr>
        <w:spacing w:after="0" w:line="240" w:lineRule="auto"/>
      </w:pPr>
      <w:r>
        <w:continuationSeparator/>
      </w:r>
    </w:p>
  </w:footnote>
  <w:footnote w:id="1">
    <w:p w14:paraId="72996496" w14:textId="6A655B51" w:rsidR="00B36B12" w:rsidRDefault="00B36B12">
      <w:pPr>
        <w:pStyle w:val="Tekstprzypisudolnego"/>
      </w:pPr>
      <w:r>
        <w:rPr>
          <w:rStyle w:val="Odwoanieprzypisudolnego"/>
        </w:rPr>
        <w:footnoteRef/>
      </w:r>
      <w:r>
        <w:t xml:space="preserve"> Sformułowania użył po raz pierwszy Michael Balint w opracowaniu „Lekarz, jego pacjent i choroba”, 1957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BC"/>
    <w:rsid w:val="00073554"/>
    <w:rsid w:val="000840AC"/>
    <w:rsid w:val="000E1209"/>
    <w:rsid w:val="00132C3A"/>
    <w:rsid w:val="00170FB1"/>
    <w:rsid w:val="002373B0"/>
    <w:rsid w:val="0025220C"/>
    <w:rsid w:val="002876A9"/>
    <w:rsid w:val="00295095"/>
    <w:rsid w:val="00347159"/>
    <w:rsid w:val="00393BD6"/>
    <w:rsid w:val="003B22BC"/>
    <w:rsid w:val="004013D9"/>
    <w:rsid w:val="004037A0"/>
    <w:rsid w:val="00404904"/>
    <w:rsid w:val="00452341"/>
    <w:rsid w:val="00465DA0"/>
    <w:rsid w:val="0048101B"/>
    <w:rsid w:val="005214CF"/>
    <w:rsid w:val="00565EC2"/>
    <w:rsid w:val="00652E2F"/>
    <w:rsid w:val="00670916"/>
    <w:rsid w:val="006C32A7"/>
    <w:rsid w:val="00704360"/>
    <w:rsid w:val="007456AD"/>
    <w:rsid w:val="0076046E"/>
    <w:rsid w:val="00772E9B"/>
    <w:rsid w:val="0079116E"/>
    <w:rsid w:val="007A5604"/>
    <w:rsid w:val="007D25C0"/>
    <w:rsid w:val="007F0A25"/>
    <w:rsid w:val="00835AD6"/>
    <w:rsid w:val="008551FE"/>
    <w:rsid w:val="00882507"/>
    <w:rsid w:val="00883CD5"/>
    <w:rsid w:val="008F01CB"/>
    <w:rsid w:val="00940E31"/>
    <w:rsid w:val="0094436E"/>
    <w:rsid w:val="00945DA8"/>
    <w:rsid w:val="0096001E"/>
    <w:rsid w:val="009E3BC5"/>
    <w:rsid w:val="00A10782"/>
    <w:rsid w:val="00A67C4F"/>
    <w:rsid w:val="00AC53FD"/>
    <w:rsid w:val="00B271FA"/>
    <w:rsid w:val="00B3523B"/>
    <w:rsid w:val="00B36B12"/>
    <w:rsid w:val="00B86EBC"/>
    <w:rsid w:val="00C2166F"/>
    <w:rsid w:val="00C631ED"/>
    <w:rsid w:val="00C673F5"/>
    <w:rsid w:val="00CA1264"/>
    <w:rsid w:val="00CA26A9"/>
    <w:rsid w:val="00D1132D"/>
    <w:rsid w:val="00D94CB3"/>
    <w:rsid w:val="00DC2586"/>
    <w:rsid w:val="00DD6E45"/>
    <w:rsid w:val="00E3033B"/>
    <w:rsid w:val="00E70523"/>
    <w:rsid w:val="00E7647D"/>
    <w:rsid w:val="00EB0819"/>
    <w:rsid w:val="00F01178"/>
    <w:rsid w:val="00F01551"/>
    <w:rsid w:val="00FB4B20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DD74"/>
  <w15:docId w15:val="{DE3B6CD9-F751-47EB-820E-65E0EC7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3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3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4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16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C32A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20C"/>
  </w:style>
  <w:style w:type="paragraph" w:styleId="Stopka">
    <w:name w:val="footer"/>
    <w:basedOn w:val="Normalny"/>
    <w:link w:val="StopkaZnak"/>
    <w:uiPriority w:val="99"/>
    <w:unhideWhenUsed/>
    <w:rsid w:val="0025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20C"/>
  </w:style>
  <w:style w:type="character" w:styleId="Nierozpoznanawzmianka">
    <w:name w:val="Unresolved Mention"/>
    <w:basedOn w:val="Domylnaczcionkaakapitu"/>
    <w:uiPriority w:val="99"/>
    <w:semiHidden/>
    <w:unhideWhenUsed/>
    <w:rsid w:val="0040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arzzempati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.szustorowska@becomm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karzzempati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karzzempati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karzzempati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B922-8071-5B43-9E85-CAA35044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Agnieszka Szustorowska</cp:lastModifiedBy>
  <cp:revision>5</cp:revision>
  <dcterms:created xsi:type="dcterms:W3CDTF">2021-11-22T12:34:00Z</dcterms:created>
  <dcterms:modified xsi:type="dcterms:W3CDTF">2021-11-23T14:17:00Z</dcterms:modified>
</cp:coreProperties>
</file>