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181FF" w14:textId="425223F3" w:rsidR="00872C9B" w:rsidRPr="00434911" w:rsidRDefault="007B3406" w:rsidP="007B34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B16E9C" w:rsidRPr="00434911">
        <w:rPr>
          <w:b/>
          <w:sz w:val="24"/>
          <w:szCs w:val="24"/>
        </w:rPr>
        <w:t>onad połowa osób z otyłością (56%) przyznaje, że doświadczyła odrzucenia ze względu na</w:t>
      </w:r>
      <w:r w:rsidR="00872C9B" w:rsidRPr="00434911">
        <w:rPr>
          <w:b/>
          <w:sz w:val="24"/>
          <w:szCs w:val="24"/>
        </w:rPr>
        <w:t xml:space="preserve"> swoją</w:t>
      </w:r>
      <w:r w:rsidR="00B16E9C" w:rsidRPr="00434911">
        <w:rPr>
          <w:b/>
          <w:sz w:val="24"/>
          <w:szCs w:val="24"/>
        </w:rPr>
        <w:t xml:space="preserve"> masę ciała</w:t>
      </w:r>
      <w:r w:rsidR="00872C9B" w:rsidRPr="00434911">
        <w:rPr>
          <w:rStyle w:val="FootnoteReference"/>
          <w:b/>
          <w:sz w:val="24"/>
          <w:szCs w:val="24"/>
        </w:rPr>
        <w:footnoteReference w:id="1"/>
      </w:r>
    </w:p>
    <w:p w14:paraId="7BB42FCA" w14:textId="77777777" w:rsidR="00753CF5" w:rsidRDefault="00872C9B" w:rsidP="00753CF5">
      <w:pPr>
        <w:jc w:val="center"/>
        <w:rPr>
          <w:b/>
          <w:sz w:val="24"/>
          <w:szCs w:val="24"/>
        </w:rPr>
      </w:pPr>
      <w:r w:rsidRPr="00434911">
        <w:rPr>
          <w:b/>
          <w:sz w:val="24"/>
          <w:szCs w:val="24"/>
        </w:rPr>
        <w:t>Rusza 2. edycja kampanii „Porozmawiajmy szczerze o otyłości”</w:t>
      </w:r>
      <w:r w:rsidR="00BF4394">
        <w:rPr>
          <w:b/>
          <w:sz w:val="24"/>
          <w:szCs w:val="24"/>
        </w:rPr>
        <w:t xml:space="preserve"> </w:t>
      </w:r>
    </w:p>
    <w:p w14:paraId="27F4E29D" w14:textId="16EC20D4" w:rsidR="00872C9B" w:rsidRPr="00434911" w:rsidRDefault="00BF4394" w:rsidP="00753C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udziałem Cezarego Żaka</w:t>
      </w:r>
    </w:p>
    <w:p w14:paraId="696A9263" w14:textId="2E67C774" w:rsidR="00F36F6D" w:rsidRPr="007B3406" w:rsidRDefault="00B85C4A" w:rsidP="00872C9B">
      <w:pPr>
        <w:jc w:val="both"/>
        <w:rPr>
          <w:b/>
        </w:rPr>
      </w:pPr>
      <w:r>
        <w:rPr>
          <w:b/>
        </w:rPr>
        <w:t xml:space="preserve">10 czerwca </w:t>
      </w:r>
      <w:r w:rsidR="0095479D">
        <w:rPr>
          <w:b/>
        </w:rPr>
        <w:t>ruszyła</w:t>
      </w:r>
      <w:r>
        <w:rPr>
          <w:b/>
        </w:rPr>
        <w:t xml:space="preserve"> druga </w:t>
      </w:r>
      <w:r w:rsidR="003A6579">
        <w:rPr>
          <w:b/>
        </w:rPr>
        <w:t>edycja</w:t>
      </w:r>
      <w:r>
        <w:rPr>
          <w:b/>
        </w:rPr>
        <w:t xml:space="preserve"> ogólnopolskiej kampanii edukacyjne</w:t>
      </w:r>
      <w:r w:rsidR="00214F91">
        <w:rPr>
          <w:b/>
        </w:rPr>
        <w:t>j pt. „Porozmawiajmy szczerze o </w:t>
      </w:r>
      <w:r>
        <w:rPr>
          <w:b/>
        </w:rPr>
        <w:t>otyłości”. Jej celem jest budowanie społecznej świadomości, że oty</w:t>
      </w:r>
      <w:r w:rsidR="00214F91">
        <w:rPr>
          <w:b/>
        </w:rPr>
        <w:t>łość to choroba, którą należy i </w:t>
      </w:r>
      <w:r>
        <w:rPr>
          <w:b/>
        </w:rPr>
        <w:t>można leczyć. Brak zrozumienia charakteru otyłości przekłada się na przekonanie, że jest ona świadomym wyborem chorego</w:t>
      </w:r>
      <w:r w:rsidR="00AC0B60">
        <w:rPr>
          <w:b/>
        </w:rPr>
        <w:t>. Powszechnym jest obarczanie go odpowiedzialnością</w:t>
      </w:r>
      <w:r w:rsidR="00214F91">
        <w:rPr>
          <w:b/>
        </w:rPr>
        <w:t xml:space="preserve"> i winą</w:t>
      </w:r>
      <w:r w:rsidR="00AC0B60">
        <w:rPr>
          <w:b/>
        </w:rPr>
        <w:t xml:space="preserve"> za rozwój nadmiernej masy ciała. </w:t>
      </w:r>
      <w:r w:rsidR="00B957DC">
        <w:rPr>
          <w:b/>
        </w:rPr>
        <w:t>Oznacza to, że osoby z otyłością muszą mierzyć się nie tylko z tym</w:t>
      </w:r>
      <w:r w:rsidR="00214F91">
        <w:rPr>
          <w:b/>
        </w:rPr>
        <w:t>,</w:t>
      </w:r>
      <w:r w:rsidR="00B957DC">
        <w:rPr>
          <w:b/>
        </w:rPr>
        <w:t xml:space="preserve"> co przynosi sama choroba, ale dodatkowo z nieprzychylnością społeczną, która nierzadko przybiera formę hejtu i stygmatyzacji.</w:t>
      </w:r>
      <w:r w:rsidR="00B957DC" w:rsidRPr="00B957DC">
        <w:rPr>
          <w:b/>
        </w:rPr>
        <w:t xml:space="preserve"> </w:t>
      </w:r>
      <w:r w:rsidR="00B957DC" w:rsidRPr="007B3406">
        <w:rPr>
          <w:b/>
        </w:rPr>
        <w:t xml:space="preserve">Co jako społeczeństwo możemy zrobić, by wesprzeć </w:t>
      </w:r>
      <w:r w:rsidR="00B957DC">
        <w:rPr>
          <w:b/>
        </w:rPr>
        <w:t>te</w:t>
      </w:r>
      <w:r w:rsidR="00B957DC" w:rsidRPr="007B3406">
        <w:rPr>
          <w:b/>
        </w:rPr>
        <w:t xml:space="preserve"> osoby w procesie </w:t>
      </w:r>
      <w:r w:rsidR="00B957DC">
        <w:rPr>
          <w:b/>
        </w:rPr>
        <w:t>powrotu do zdrowia</w:t>
      </w:r>
      <w:r w:rsidR="00B957DC" w:rsidRPr="007B3406">
        <w:rPr>
          <w:b/>
        </w:rPr>
        <w:t xml:space="preserve">? Dlaczego warto porozmawiać szczerze o otyłości z bliskimi i lekarzem? Na te pytania odpowiadają eksperci, </w:t>
      </w:r>
      <w:r w:rsidR="00B957DC">
        <w:rPr>
          <w:b/>
        </w:rPr>
        <w:t xml:space="preserve">ambasador kampanii Cezary Żak oraz </w:t>
      </w:r>
      <w:r w:rsidR="00B957DC" w:rsidRPr="007B3406">
        <w:rPr>
          <w:b/>
        </w:rPr>
        <w:t>pac</w:t>
      </w:r>
      <w:r w:rsidR="00B957DC">
        <w:rPr>
          <w:b/>
        </w:rPr>
        <w:t xml:space="preserve">jenci </w:t>
      </w:r>
      <w:r w:rsidR="00214F91">
        <w:rPr>
          <w:b/>
        </w:rPr>
        <w:t>zaangażowani w drugą</w:t>
      </w:r>
      <w:r w:rsidR="00B957DC" w:rsidRPr="007B3406">
        <w:rPr>
          <w:b/>
        </w:rPr>
        <w:t xml:space="preserve"> edycję </w:t>
      </w:r>
      <w:r w:rsidR="006F4CB6">
        <w:rPr>
          <w:b/>
        </w:rPr>
        <w:t>projektu</w:t>
      </w:r>
      <w:r w:rsidR="00C61B74">
        <w:rPr>
          <w:b/>
        </w:rPr>
        <w:t>.</w:t>
      </w:r>
    </w:p>
    <w:p w14:paraId="427632FC" w14:textId="7F318BB8" w:rsidR="00C61B74" w:rsidRDefault="003A6579" w:rsidP="00872C9B">
      <w:pPr>
        <w:jc w:val="both"/>
      </w:pPr>
      <w:r>
        <w:t>Otyłość to bez wątpienia jedno z na</w:t>
      </w:r>
      <w:r w:rsidR="00C61B74">
        <w:t>jwiększych wyzwań zdrowotnych XXI</w:t>
      </w:r>
      <w:r>
        <w:t xml:space="preserve"> wieku. Skala oraz dynamika </w:t>
      </w:r>
      <w:proofErr w:type="spellStart"/>
      <w:r>
        <w:t>zachorowań</w:t>
      </w:r>
      <w:proofErr w:type="spellEnd"/>
      <w:r>
        <w:t xml:space="preserve"> czynią z otyłości priorytet ochrony zdrowia. W Polsce już c</w:t>
      </w:r>
      <w:r w:rsidR="00F36F6D" w:rsidRPr="007B3406">
        <w:t>o 6</w:t>
      </w:r>
      <w:r w:rsidR="00C61B74">
        <w:t>.</w:t>
      </w:r>
      <w:r w:rsidR="00F36F6D" w:rsidRPr="007B3406">
        <w:t xml:space="preserve"> kobieta i co 7</w:t>
      </w:r>
      <w:r w:rsidR="00C61B74">
        <w:t>.</w:t>
      </w:r>
      <w:r w:rsidR="00F36F6D" w:rsidRPr="007B3406">
        <w:t xml:space="preserve"> mężczyzna choruje na otyłość</w:t>
      </w:r>
      <w:r w:rsidR="000772AC">
        <w:rPr>
          <w:rStyle w:val="FootnoteReference"/>
        </w:rPr>
        <w:footnoteReference w:id="2"/>
      </w:r>
      <w:r w:rsidR="00C61B74">
        <w:t>. Wyniki badań pokazują systematyc</w:t>
      </w:r>
      <w:r w:rsidR="002A50B0">
        <w:t xml:space="preserve">zny wzrost </w:t>
      </w:r>
      <w:proofErr w:type="spellStart"/>
      <w:r w:rsidR="002A50B0">
        <w:t>zachorowań</w:t>
      </w:r>
      <w:proofErr w:type="spellEnd"/>
      <w:r w:rsidR="002A50B0">
        <w:t xml:space="preserve"> na tę chorobę. </w:t>
      </w:r>
      <w:r w:rsidR="0018251D">
        <w:t xml:space="preserve">W ciągu ostatnich lat problemy z utrzymaniem prawidłowej wagi znacząco się pogłębiły. </w:t>
      </w:r>
      <w:r w:rsidR="002A50B0">
        <w:t>Badania CBOS z 2019 r. wskazują, że 59% dorosłych Polaków waży za dużo, a od 2010 r. odsetek ten wzrósł o 13%</w:t>
      </w:r>
      <w:r w:rsidR="002A50B0">
        <w:rPr>
          <w:rStyle w:val="FootnoteReference"/>
        </w:rPr>
        <w:footnoteReference w:id="3"/>
      </w:r>
      <w:r w:rsidR="002A50B0">
        <w:t xml:space="preserve">. </w:t>
      </w:r>
    </w:p>
    <w:p w14:paraId="74BD0906" w14:textId="1E0017C9" w:rsidR="00E4698E" w:rsidRPr="007B3406" w:rsidRDefault="00C61B74" w:rsidP="00872C9B">
      <w:pPr>
        <w:jc w:val="both"/>
      </w:pPr>
      <w:r>
        <w:t xml:space="preserve">Z badań zrealizowanych w ramach kampanii wynika, że </w:t>
      </w:r>
      <w:r w:rsidR="00214F91">
        <w:t>a</w:t>
      </w:r>
      <w:r w:rsidR="00B957DC">
        <w:t>ż</w:t>
      </w:r>
      <w:r w:rsidR="00F36F6D" w:rsidRPr="007B3406">
        <w:t xml:space="preserve"> 80% osób </w:t>
      </w:r>
      <w:r>
        <w:t xml:space="preserve">z otyłością </w:t>
      </w:r>
      <w:r w:rsidR="006F4CB6">
        <w:t xml:space="preserve">nie postrzega </w:t>
      </w:r>
      <w:r>
        <w:t>jej</w:t>
      </w:r>
      <w:r w:rsidR="00F36F6D" w:rsidRPr="007B3406">
        <w:t xml:space="preserve"> jako choroby, a jedynie jako defekt estetyczny</w:t>
      </w:r>
      <w:r w:rsidR="0063467B">
        <w:rPr>
          <w:rStyle w:val="FootnoteReference"/>
        </w:rPr>
        <w:footnoteReference w:id="4"/>
      </w:r>
      <w:r w:rsidR="00F36F6D" w:rsidRPr="007B3406">
        <w:t xml:space="preserve">. </w:t>
      </w:r>
      <w:r w:rsidR="000772AC">
        <w:t>Z czego może wynikać taki sposób myślenia o tej chorobie?</w:t>
      </w:r>
    </w:p>
    <w:p w14:paraId="44726285" w14:textId="22FFCCBC" w:rsidR="009955BA" w:rsidRPr="0018251D" w:rsidRDefault="009955BA" w:rsidP="009955BA">
      <w:pPr>
        <w:jc w:val="both"/>
        <w:rPr>
          <w:b/>
        </w:rPr>
      </w:pPr>
      <w:r w:rsidRPr="007B3406">
        <w:rPr>
          <w:i/>
        </w:rPr>
        <w:t>Brak świadomości choroby</w:t>
      </w:r>
      <w:r>
        <w:rPr>
          <w:i/>
        </w:rPr>
        <w:t>,</w:t>
      </w:r>
      <w:r w:rsidRPr="007B3406">
        <w:rPr>
          <w:i/>
        </w:rPr>
        <w:t xml:space="preserve"> jaką jest otyłość powoduje, że jest to choroba przede wszystkim niezdiagnozowana, a co za tymi id</w:t>
      </w:r>
      <w:r>
        <w:rPr>
          <w:i/>
        </w:rPr>
        <w:t>zie - nie</w:t>
      </w:r>
      <w:r w:rsidRPr="007B3406">
        <w:rPr>
          <w:i/>
        </w:rPr>
        <w:t>leczona. Jest rozpoznawana zdecydowanie za późno, a </w:t>
      </w:r>
      <w:r>
        <w:rPr>
          <w:i/>
        </w:rPr>
        <w:t>może powodować</w:t>
      </w:r>
      <w:r w:rsidRPr="007B3406">
        <w:rPr>
          <w:i/>
        </w:rPr>
        <w:t xml:space="preserve"> jak żadna inna choroba, ponad 200 powikłań. Według szacunków </w:t>
      </w:r>
      <w:r>
        <w:rPr>
          <w:i/>
        </w:rPr>
        <w:t>z powodu pandemii otyłości do 2050 roku</w:t>
      </w:r>
      <w:r w:rsidRPr="00830B38">
        <w:rPr>
          <w:i/>
        </w:rPr>
        <w:t xml:space="preserve"> </w:t>
      </w:r>
      <w:r>
        <w:rPr>
          <w:i/>
        </w:rPr>
        <w:t>długość życia</w:t>
      </w:r>
      <w:r w:rsidR="00DA2590">
        <w:rPr>
          <w:i/>
        </w:rPr>
        <w:t xml:space="preserve"> przeciętnego</w:t>
      </w:r>
      <w:r>
        <w:rPr>
          <w:i/>
        </w:rPr>
        <w:t xml:space="preserve"> </w:t>
      </w:r>
      <w:r w:rsidRPr="007B3406">
        <w:rPr>
          <w:i/>
        </w:rPr>
        <w:t>Polaka</w:t>
      </w:r>
      <w:r>
        <w:rPr>
          <w:i/>
        </w:rPr>
        <w:t xml:space="preserve"> zmniejszy się aż </w:t>
      </w:r>
      <w:r w:rsidRPr="007B3406">
        <w:rPr>
          <w:i/>
        </w:rPr>
        <w:t>o 4 lata</w:t>
      </w:r>
      <w:r>
        <w:rPr>
          <w:i/>
        </w:rPr>
        <w:t>. Dane biją na alarm i </w:t>
      </w:r>
      <w:r w:rsidRPr="007B3406">
        <w:rPr>
          <w:i/>
        </w:rPr>
        <w:t>wymuszają podejmowanie działań w różnych grupach społecznych - o</w:t>
      </w:r>
      <w:r>
        <w:rPr>
          <w:i/>
        </w:rPr>
        <w:t>d najmłodszych do najstarszych, </w:t>
      </w:r>
      <w:r w:rsidRPr="007B3406">
        <w:rPr>
          <w:i/>
        </w:rPr>
        <w:t xml:space="preserve">ale też i wśród lekarzy, by wiedzieli, jak postępować z pacjentem </w:t>
      </w:r>
      <w:r>
        <w:rPr>
          <w:i/>
        </w:rPr>
        <w:t>chorującym na otyłość, który pojawia się w ich gabinecie</w:t>
      </w:r>
      <w:r w:rsidRPr="007B3406">
        <w:t xml:space="preserve"> – </w:t>
      </w:r>
      <w:r w:rsidRPr="007B3406">
        <w:rPr>
          <w:b/>
        </w:rPr>
        <w:t>wyjaśnia prof. dr hab. n. med. Paweł Bogdański, Katedra i Zakład Leczenia Otyłości, Zaburzeń Metabolicznych oraz Dietetyki Klinicznej, Uniwersytet Medycz</w:t>
      </w:r>
      <w:r>
        <w:rPr>
          <w:b/>
        </w:rPr>
        <w:t>ny im. Karola Marcinkowskiego w </w:t>
      </w:r>
      <w:r w:rsidRPr="007B3406">
        <w:rPr>
          <w:b/>
        </w:rPr>
        <w:t>Poznaniu Prezes Polskiego Towarzystwa Leczenia Otyłości</w:t>
      </w:r>
      <w:r>
        <w:rPr>
          <w:b/>
        </w:rPr>
        <w:t xml:space="preserve"> (PTLO).</w:t>
      </w:r>
    </w:p>
    <w:p w14:paraId="1326E9A3" w14:textId="6EB97B73" w:rsidR="008B0F0C" w:rsidRPr="007B3406" w:rsidRDefault="00434911" w:rsidP="00434911">
      <w:pPr>
        <w:jc w:val="center"/>
        <w:rPr>
          <w:rFonts w:eastAsia="Times New Roman" w:cstheme="minorHAnsi"/>
          <w:b/>
          <w:color w:val="111111"/>
        </w:rPr>
      </w:pPr>
      <w:r w:rsidRPr="007B3406">
        <w:rPr>
          <w:rFonts w:eastAsia="Times New Roman" w:cstheme="minorHAnsi"/>
          <w:b/>
          <w:color w:val="111111"/>
        </w:rPr>
        <w:t>Otyłość to nie tylko to, co widać gołym okiem</w:t>
      </w:r>
    </w:p>
    <w:p w14:paraId="2949A5B4" w14:textId="37372763" w:rsidR="00417386" w:rsidRDefault="00417386" w:rsidP="00434911">
      <w:pPr>
        <w:jc w:val="both"/>
        <w:rPr>
          <w:bCs/>
        </w:rPr>
      </w:pPr>
      <w:r w:rsidRPr="00417386">
        <w:rPr>
          <w:bCs/>
        </w:rPr>
        <w:t>Osoby chorujące na otyłość często spotykają się z brakiem zrozumienia</w:t>
      </w:r>
      <w:r w:rsidR="00214F91">
        <w:rPr>
          <w:bCs/>
        </w:rPr>
        <w:t xml:space="preserve"> ze strony swojego otoczenia, a </w:t>
      </w:r>
      <w:r w:rsidRPr="00417386">
        <w:rPr>
          <w:bCs/>
        </w:rPr>
        <w:t>mity, które krążą wokół tej choroby, sprawiają, że czują się wykluczeni. Tymczasem wielu pacjentów, mimo wysiłków i ogromnej pracy, nie jest w stanie samodzielnie redukować masy ciała do poziomu, który nie zagraża ich życiu.</w:t>
      </w:r>
      <w:r w:rsidR="001E0CC8">
        <w:rPr>
          <w:bCs/>
        </w:rPr>
        <w:t xml:space="preserve"> Dlatego tak istotny jest kontakt z lekarzem, który wskaże odpowiednie </w:t>
      </w:r>
      <w:r w:rsidR="001E0CC8">
        <w:rPr>
          <w:bCs/>
        </w:rPr>
        <w:lastRenderedPageBreak/>
        <w:t>kierunki działań</w:t>
      </w:r>
      <w:r w:rsidR="008B6C9E">
        <w:rPr>
          <w:bCs/>
        </w:rPr>
        <w:t xml:space="preserve">. Dzięki rozwojowi medycyny możliwe staje się dzisiaj indywidualne podejście do pacjenta z otyłością. Dostępne są różne metody leczenia i to pacjent w porozumieniu z lekarzem decyduje, która metoda jest zgodna z jego oczekiwaniami. Najważniejsze to zrobić </w:t>
      </w:r>
      <w:r w:rsidR="006A63B0">
        <w:rPr>
          <w:bCs/>
        </w:rPr>
        <w:t>pierwszy krok w </w:t>
      </w:r>
      <w:r w:rsidR="008B6C9E">
        <w:rPr>
          <w:bCs/>
        </w:rPr>
        <w:t>stronę zdr</w:t>
      </w:r>
      <w:r w:rsidR="00DB68F4">
        <w:rPr>
          <w:bCs/>
        </w:rPr>
        <w:t>owia i porozmawiać z lekarzem o</w:t>
      </w:r>
      <w:r w:rsidR="008B6C9E">
        <w:rPr>
          <w:bCs/>
        </w:rPr>
        <w:t xml:space="preserve"> terapii otyłości. Do tego zachęcają pacjenci, którzy wzięli udział w spocie kampanii. </w:t>
      </w:r>
    </w:p>
    <w:p w14:paraId="42A329B9" w14:textId="29DDBD81" w:rsidR="00417386" w:rsidRPr="00214F91" w:rsidRDefault="00B8722A" w:rsidP="00434911">
      <w:pPr>
        <w:jc w:val="both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Jedna z Bohaterek kampanii -</w:t>
      </w:r>
      <w:r w:rsidR="008B6C9E" w:rsidRPr="000772AC">
        <w:rPr>
          <w:rFonts w:eastAsia="Times New Roman" w:cstheme="minorHAnsi"/>
          <w:color w:val="111111"/>
        </w:rPr>
        <w:t xml:space="preserve"> </w:t>
      </w:r>
      <w:r w:rsidR="008B6C9E" w:rsidRPr="005023E3">
        <w:rPr>
          <w:rFonts w:eastAsia="Times New Roman" w:cstheme="minorHAnsi"/>
          <w:b/>
          <w:color w:val="111111"/>
        </w:rPr>
        <w:t>Agnieszka Liszkowska-Hała</w:t>
      </w:r>
      <w:r w:rsidR="008B6C9E">
        <w:rPr>
          <w:rFonts w:eastAsia="Times New Roman" w:cstheme="minorHAnsi"/>
          <w:color w:val="111111"/>
        </w:rPr>
        <w:t xml:space="preserve"> </w:t>
      </w:r>
      <w:r w:rsidRPr="00DA2590">
        <w:rPr>
          <w:rFonts w:eastAsia="Times New Roman" w:cstheme="minorHAnsi"/>
          <w:bCs/>
          <w:color w:val="111111"/>
        </w:rPr>
        <w:t>podkreśla</w:t>
      </w:r>
      <w:r w:rsidR="006A63B0">
        <w:rPr>
          <w:rFonts w:eastAsia="Times New Roman" w:cstheme="minorHAnsi"/>
          <w:color w:val="111111"/>
        </w:rPr>
        <w:t xml:space="preserve"> </w:t>
      </w:r>
      <w:r w:rsidR="006A63B0">
        <w:rPr>
          <w:rFonts w:eastAsia="Times New Roman" w:cstheme="minorHAnsi"/>
          <w:i/>
          <w:color w:val="111111"/>
        </w:rPr>
        <w:t>– Jestem szczęśliwą mamą, żoną i </w:t>
      </w:r>
      <w:r w:rsidR="008B6C9E" w:rsidRPr="007B3406">
        <w:rPr>
          <w:rFonts w:eastAsia="Times New Roman" w:cstheme="minorHAnsi"/>
          <w:i/>
          <w:color w:val="111111"/>
        </w:rPr>
        <w:t>trenerką. Wiem jak ważna jest w naszym życiu zewnętrzna motywacja i wsparcie bliskich w naszych życiu, na co dzień, ale przede wszystkim w czasie choroby. Otyłość została u mnie zdiagnozowana 2 lata temu i była spowodowana problemami na osi hormonalnej. Od tamtego momentu zaczął się kolejny etap mojego leczenia: terapia wspierana odpowiednią dietą i aktywnością fizyczną. W pewnym momencie poczułam, że moja historia może być inspiracją dla innych, że skoro ja mogę to inni też, dlatego zdecydowałam się na udział w kampanii. Wierzę, że moja historia, mój głos są potrzebne i mają moc d</w:t>
      </w:r>
      <w:r w:rsidR="008B6C9E">
        <w:rPr>
          <w:rFonts w:eastAsia="Times New Roman" w:cstheme="minorHAnsi"/>
          <w:i/>
          <w:color w:val="111111"/>
        </w:rPr>
        <w:t>otarcia</w:t>
      </w:r>
      <w:r w:rsidR="008B6C9E" w:rsidRPr="007B3406">
        <w:rPr>
          <w:rFonts w:eastAsia="Times New Roman" w:cstheme="minorHAnsi"/>
          <w:i/>
          <w:color w:val="111111"/>
        </w:rPr>
        <w:t xml:space="preserve"> do innych</w:t>
      </w:r>
      <w:r>
        <w:rPr>
          <w:rFonts w:eastAsia="Times New Roman" w:cstheme="minorHAnsi"/>
          <w:i/>
          <w:color w:val="111111"/>
        </w:rPr>
        <w:t xml:space="preserve"> </w:t>
      </w:r>
      <w:r w:rsidR="008B6C9E">
        <w:rPr>
          <w:rFonts w:eastAsia="Times New Roman" w:cstheme="minorHAnsi"/>
          <w:i/>
          <w:color w:val="111111"/>
        </w:rPr>
        <w:t>chorych</w:t>
      </w:r>
      <w:r w:rsidR="008B6C9E" w:rsidRPr="007B3406">
        <w:rPr>
          <w:rFonts w:eastAsia="Times New Roman" w:cstheme="minorHAnsi"/>
          <w:i/>
          <w:color w:val="111111"/>
        </w:rPr>
        <w:t xml:space="preserve"> z otyłością, dając im nadzieję i motywację do </w:t>
      </w:r>
      <w:r w:rsidR="008B6C9E">
        <w:rPr>
          <w:rFonts w:eastAsia="Times New Roman" w:cstheme="minorHAnsi"/>
          <w:i/>
          <w:color w:val="111111"/>
        </w:rPr>
        <w:t xml:space="preserve">wykonania pierwszego kroku i rozpoczęcia </w:t>
      </w:r>
      <w:r w:rsidR="008B6C9E" w:rsidRPr="007B3406">
        <w:rPr>
          <w:rFonts w:eastAsia="Times New Roman" w:cstheme="minorHAnsi"/>
          <w:i/>
          <w:color w:val="111111"/>
        </w:rPr>
        <w:t>leczenia choro</w:t>
      </w:r>
      <w:r w:rsidR="006A63B0">
        <w:rPr>
          <w:rFonts w:eastAsia="Times New Roman" w:cstheme="minorHAnsi"/>
          <w:i/>
          <w:color w:val="111111"/>
        </w:rPr>
        <w:t>by.</w:t>
      </w:r>
    </w:p>
    <w:p w14:paraId="3E4C70C7" w14:textId="0BF5E49C" w:rsidR="00417386" w:rsidRDefault="001E0CC8" w:rsidP="00434911">
      <w:pPr>
        <w:jc w:val="both"/>
        <w:rPr>
          <w:bCs/>
        </w:rPr>
      </w:pPr>
      <w:r>
        <w:rPr>
          <w:rFonts w:eastAsia="Times New Roman" w:cstheme="minorHAnsi"/>
          <w:color w:val="111111"/>
        </w:rPr>
        <w:t>W ramach kampanii powstał</w:t>
      </w:r>
      <w:r w:rsidRPr="007B3406">
        <w:rPr>
          <w:rFonts w:eastAsia="Times New Roman" w:cstheme="minorHAnsi"/>
          <w:color w:val="111111"/>
        </w:rPr>
        <w:t xml:space="preserve"> </w:t>
      </w:r>
      <w:hyperlink r:id="rId8" w:history="1">
        <w:r w:rsidR="007C1677" w:rsidRPr="0095479D">
          <w:rPr>
            <w:rStyle w:val="Hyperlink"/>
            <w:rFonts w:eastAsia="Times New Roman" w:cstheme="minorHAnsi"/>
          </w:rPr>
          <w:t>spot edukacyjny</w:t>
        </w:r>
      </w:hyperlink>
      <w:r w:rsidRPr="007B3406">
        <w:rPr>
          <w:rFonts w:eastAsia="Times New Roman" w:cstheme="minorHAnsi"/>
          <w:color w:val="111111"/>
        </w:rPr>
        <w:t>, do którego zaangażowani zostali pacjenci z otyłością</w:t>
      </w:r>
      <w:r w:rsidR="00214F91">
        <w:rPr>
          <w:rFonts w:eastAsia="Times New Roman" w:cstheme="minorHAnsi"/>
          <w:color w:val="111111"/>
        </w:rPr>
        <w:t xml:space="preserve"> oraz ambasador Cezary Żak.</w:t>
      </w:r>
    </w:p>
    <w:p w14:paraId="4965EDE0" w14:textId="1943B8F1" w:rsidR="00D86EA7" w:rsidRPr="0018251D" w:rsidRDefault="000772AC" w:rsidP="00434911">
      <w:pPr>
        <w:jc w:val="both"/>
        <w:rPr>
          <w:rFonts w:eastAsia="Times New Roman" w:cstheme="minorHAnsi"/>
          <w:b/>
          <w:iCs/>
          <w:color w:val="111111"/>
        </w:rPr>
      </w:pPr>
      <w:r>
        <w:rPr>
          <w:i/>
        </w:rPr>
        <w:t>Zdecydowałe</w:t>
      </w:r>
      <w:r w:rsidR="00AC0576" w:rsidRPr="005558C2">
        <w:rPr>
          <w:i/>
        </w:rPr>
        <w:t>m się wesprzeć kampani</w:t>
      </w:r>
      <w:r w:rsidR="00332058">
        <w:rPr>
          <w:i/>
        </w:rPr>
        <w:t>ę</w:t>
      </w:r>
      <w:r w:rsidR="00AC0576" w:rsidRPr="005558C2">
        <w:rPr>
          <w:i/>
        </w:rPr>
        <w:t xml:space="preserve"> jako ambasador, bo wciąż brakuje wiedzy, że otyłość to choroba </w:t>
      </w:r>
      <w:r w:rsidR="00B85C4A">
        <w:rPr>
          <w:i/>
        </w:rPr>
        <w:t xml:space="preserve">taka sama </w:t>
      </w:r>
      <w:r w:rsidR="00AC0576" w:rsidRPr="005558C2">
        <w:rPr>
          <w:i/>
        </w:rPr>
        <w:t xml:space="preserve">jak każda inna – </w:t>
      </w:r>
      <w:r w:rsidR="00AC0576">
        <w:rPr>
          <w:i/>
        </w:rPr>
        <w:t>nowotwór, nadciśnienie tętnicze czy</w:t>
      </w:r>
      <w:r w:rsidR="00AC0576" w:rsidRPr="005558C2">
        <w:rPr>
          <w:i/>
        </w:rPr>
        <w:t xml:space="preserve"> cukrzyca. W Polsce mamy już 8 mln dorosłych z otyłością! Brak społecznej wiedzy na temat otyłości jako choroby leży u podstaw stygmatyzacji chorych. Dlatego tak ważne i po</w:t>
      </w:r>
      <w:r w:rsidR="00AC0576">
        <w:rPr>
          <w:i/>
        </w:rPr>
        <w:t xml:space="preserve">trzebne są kampanie edukacyjne </w:t>
      </w:r>
      <w:r w:rsidR="00B957DC">
        <w:rPr>
          <w:i/>
        </w:rPr>
        <w:t>takie jak</w:t>
      </w:r>
      <w:r w:rsidR="00AC0576">
        <w:rPr>
          <w:i/>
        </w:rPr>
        <w:t xml:space="preserve"> </w:t>
      </w:r>
      <w:r w:rsidR="00AC0576" w:rsidRPr="005558C2">
        <w:rPr>
          <w:i/>
        </w:rPr>
        <w:t xml:space="preserve"> „Por</w:t>
      </w:r>
      <w:r w:rsidR="00AC0576">
        <w:rPr>
          <w:i/>
        </w:rPr>
        <w:t>ozmawiajmy szczerze o otyłości”</w:t>
      </w:r>
      <w:r w:rsidR="00AC0576" w:rsidRPr="005558C2">
        <w:rPr>
          <w:i/>
        </w:rPr>
        <w:t>. C</w:t>
      </w:r>
      <w:r w:rsidR="00AC0576">
        <w:rPr>
          <w:i/>
        </w:rPr>
        <w:t xml:space="preserve">ieszę się, że mogę być częścią tej </w:t>
      </w:r>
      <w:r w:rsidR="00B85C4A">
        <w:rPr>
          <w:i/>
        </w:rPr>
        <w:t xml:space="preserve">ważnej </w:t>
      </w:r>
      <w:r w:rsidR="00DB68F4">
        <w:rPr>
          <w:i/>
        </w:rPr>
        <w:t>inicjatyw</w:t>
      </w:r>
      <w:r w:rsidR="00FE3C21">
        <w:rPr>
          <w:i/>
        </w:rPr>
        <w:t xml:space="preserve">y – </w:t>
      </w:r>
      <w:r w:rsidR="00FE3C21" w:rsidRPr="0018251D">
        <w:rPr>
          <w:b/>
        </w:rPr>
        <w:t>mówi Cezary Żak.</w:t>
      </w:r>
    </w:p>
    <w:p w14:paraId="1457CACB" w14:textId="75C914DB" w:rsidR="00D86EA7" w:rsidRPr="007B3406" w:rsidRDefault="00D86EA7" w:rsidP="00D86EA7">
      <w:pPr>
        <w:jc w:val="both"/>
        <w:rPr>
          <w:rFonts w:eastAsia="Times New Roman" w:cstheme="minorHAnsi"/>
          <w:color w:val="111111"/>
        </w:rPr>
      </w:pPr>
      <w:r w:rsidRPr="00332058">
        <w:rPr>
          <w:rFonts w:eastAsia="Times New Roman" w:cstheme="minorHAnsi"/>
          <w:color w:val="111111"/>
        </w:rPr>
        <w:t>Bohaterowie spotu przyznają, ż</w:t>
      </w:r>
      <w:r w:rsidR="000772AC" w:rsidRPr="00332058">
        <w:rPr>
          <w:rFonts w:eastAsia="Times New Roman" w:cstheme="minorHAnsi"/>
          <w:color w:val="111111"/>
        </w:rPr>
        <w:t>e sami na co dzień mierzą się z </w:t>
      </w:r>
      <w:r w:rsidRPr="00332058">
        <w:rPr>
          <w:rFonts w:eastAsia="Times New Roman" w:cstheme="minorHAnsi"/>
          <w:color w:val="111111"/>
        </w:rPr>
        <w:t>nieprzychylnymi komentarzami, co nie pomaga w procesie leczenia.</w:t>
      </w:r>
      <w:r w:rsidRPr="007B3406">
        <w:rPr>
          <w:rFonts w:eastAsia="Times New Roman" w:cstheme="minorHAnsi"/>
          <w:b/>
          <w:color w:val="111111"/>
        </w:rPr>
        <w:t xml:space="preserve"> </w:t>
      </w:r>
      <w:r w:rsidRPr="007B3406">
        <w:rPr>
          <w:rFonts w:eastAsia="Times New Roman" w:cstheme="minorHAnsi"/>
          <w:color w:val="111111"/>
        </w:rPr>
        <w:t xml:space="preserve">Z badań </w:t>
      </w:r>
      <w:r w:rsidR="00B85C4A">
        <w:rPr>
          <w:rFonts w:eastAsia="Times New Roman" w:cstheme="minorHAnsi"/>
          <w:color w:val="111111"/>
        </w:rPr>
        <w:t xml:space="preserve">opinii społecznej </w:t>
      </w:r>
      <w:r w:rsidRPr="007B3406">
        <w:rPr>
          <w:rFonts w:eastAsia="Times New Roman" w:cstheme="minorHAnsi"/>
          <w:color w:val="111111"/>
        </w:rPr>
        <w:t>zrealizowanych w ramach kampanii wynika, że zdecydowanie najczęściej wskazywanym źródłem dyskryminacji ze względu na masę ciała jest szkoła (61%), Internet</w:t>
      </w:r>
      <w:r w:rsidR="007671F2" w:rsidRPr="007B3406">
        <w:rPr>
          <w:rFonts w:eastAsia="Times New Roman" w:cstheme="minorHAnsi"/>
          <w:color w:val="111111"/>
        </w:rPr>
        <w:t>,</w:t>
      </w:r>
      <w:r w:rsidRPr="007B3406">
        <w:rPr>
          <w:rFonts w:eastAsia="Times New Roman" w:cstheme="minorHAnsi"/>
          <w:color w:val="111111"/>
        </w:rPr>
        <w:t xml:space="preserve"> w tym media społecznościowe</w:t>
      </w:r>
      <w:r w:rsidR="007671F2" w:rsidRPr="007B3406">
        <w:rPr>
          <w:rFonts w:eastAsia="Times New Roman" w:cstheme="minorHAnsi"/>
          <w:color w:val="111111"/>
        </w:rPr>
        <w:t>,</w:t>
      </w:r>
      <w:r w:rsidRPr="007B3406">
        <w:rPr>
          <w:rFonts w:eastAsia="Times New Roman" w:cstheme="minorHAnsi"/>
          <w:color w:val="111111"/>
        </w:rPr>
        <w:t xml:space="preserve"> (</w:t>
      </w:r>
      <w:r w:rsidR="007671F2" w:rsidRPr="007B3406">
        <w:rPr>
          <w:rFonts w:eastAsia="Times New Roman" w:cstheme="minorHAnsi"/>
          <w:color w:val="111111"/>
        </w:rPr>
        <w:t>38%) oraz miejsca publiczne (33%</w:t>
      </w:r>
      <w:r w:rsidRPr="007B3406">
        <w:rPr>
          <w:rFonts w:eastAsia="Times New Roman" w:cstheme="minorHAnsi"/>
          <w:color w:val="111111"/>
        </w:rPr>
        <w:t>)</w:t>
      </w:r>
      <w:r w:rsidR="00B34B8B">
        <w:rPr>
          <w:rStyle w:val="FootnoteReference"/>
          <w:rFonts w:eastAsia="Times New Roman" w:cstheme="minorHAnsi"/>
          <w:color w:val="111111"/>
        </w:rPr>
        <w:footnoteReference w:id="5"/>
      </w:r>
      <w:r w:rsidRPr="007B3406">
        <w:rPr>
          <w:rFonts w:eastAsia="Times New Roman" w:cstheme="minorHAnsi"/>
          <w:color w:val="111111"/>
        </w:rPr>
        <w:t>.</w:t>
      </w:r>
      <w:r w:rsidR="00BF4394">
        <w:rPr>
          <w:rFonts w:eastAsia="Times New Roman" w:cstheme="minorHAnsi"/>
          <w:color w:val="111111"/>
        </w:rPr>
        <w:t xml:space="preserve"> </w:t>
      </w:r>
      <w:r w:rsidR="00BF4394" w:rsidRPr="00FA30C4">
        <w:rPr>
          <w:rFonts w:eastAsia="Times New Roman" w:cstheme="minorHAnsi"/>
          <w:color w:val="111111"/>
        </w:rPr>
        <w:t xml:space="preserve">Dlatego też kluczowa jest szczera rozmowa o leczeniu otyłości, tak, aby pacjent z otyłością nie </w:t>
      </w:r>
      <w:r w:rsidR="005023E3">
        <w:rPr>
          <w:rFonts w:eastAsia="Times New Roman" w:cstheme="minorHAnsi"/>
          <w:color w:val="111111"/>
        </w:rPr>
        <w:t>był w tym procesie pozostawiony sam sobie.</w:t>
      </w:r>
      <w:r w:rsidR="00BF4394">
        <w:rPr>
          <w:rFonts w:ascii="Arial" w:hAnsi="Arial" w:cs="Arial"/>
          <w:color w:val="596060"/>
          <w:sz w:val="27"/>
          <w:szCs w:val="27"/>
          <w:shd w:val="clear" w:color="auto" w:fill="FFF4E9"/>
        </w:rPr>
        <w:t xml:space="preserve"> </w:t>
      </w:r>
      <w:r w:rsidRPr="007B3406">
        <w:rPr>
          <w:rFonts w:eastAsia="Times New Roman" w:cstheme="minorHAnsi"/>
          <w:color w:val="111111"/>
        </w:rPr>
        <w:t xml:space="preserve"> </w:t>
      </w:r>
    </w:p>
    <w:p w14:paraId="5BCC7287" w14:textId="15C753A0" w:rsidR="00E4698E" w:rsidRPr="007B3406" w:rsidRDefault="00E4698E" w:rsidP="00E4698E">
      <w:pPr>
        <w:jc w:val="both"/>
        <w:rPr>
          <w:b/>
        </w:rPr>
      </w:pPr>
      <w:r w:rsidRPr="007B3406">
        <w:rPr>
          <w:b/>
        </w:rPr>
        <w:t>Zapraszamy do obejrzenia spotu kampa</w:t>
      </w:r>
      <w:r w:rsidR="00652BE9">
        <w:rPr>
          <w:b/>
        </w:rPr>
        <w:t xml:space="preserve">nii </w:t>
      </w:r>
      <w:r w:rsidR="0095479D">
        <w:rPr>
          <w:b/>
        </w:rPr>
        <w:t xml:space="preserve">- </w:t>
      </w:r>
      <w:hyperlink r:id="rId9" w:history="1">
        <w:r w:rsidR="0095479D">
          <w:rPr>
            <w:rStyle w:val="Hyperlink"/>
          </w:rPr>
          <w:t>https://youtu.be/X_fe2fM_a4M</w:t>
        </w:r>
      </w:hyperlink>
    </w:p>
    <w:p w14:paraId="4596EB53" w14:textId="49CE9ECD" w:rsidR="007B3406" w:rsidRDefault="007B3406" w:rsidP="00B16E9C">
      <w:pPr>
        <w:jc w:val="both"/>
        <w:rPr>
          <w:rFonts w:eastAsia="Times New Roman" w:cstheme="minorHAnsi"/>
          <w:color w:val="111111"/>
          <w:sz w:val="20"/>
        </w:rPr>
      </w:pPr>
    </w:p>
    <w:p w14:paraId="16AEFB89" w14:textId="26CCA1EF" w:rsidR="007B3406" w:rsidRPr="00081BFF" w:rsidRDefault="007B3406" w:rsidP="00B16E9C">
      <w:pPr>
        <w:jc w:val="both"/>
        <w:rPr>
          <w:rFonts w:eastAsia="Times New Roman" w:cstheme="minorHAnsi"/>
          <w:color w:val="111111"/>
          <w:sz w:val="20"/>
          <w:szCs w:val="20"/>
          <w:u w:val="single"/>
        </w:rPr>
      </w:pPr>
      <w:r w:rsidRPr="00081BFF">
        <w:rPr>
          <w:rFonts w:eastAsia="Times New Roman" w:cstheme="minorHAnsi"/>
          <w:color w:val="111111"/>
          <w:sz w:val="20"/>
          <w:szCs w:val="20"/>
          <w:u w:val="single"/>
        </w:rPr>
        <w:t>Informacje o kampanii:</w:t>
      </w:r>
    </w:p>
    <w:p w14:paraId="136D0234" w14:textId="16AD108F" w:rsidR="007B3406" w:rsidRDefault="00950530" w:rsidP="00B16E9C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</w:t>
      </w:r>
      <w:r w:rsidRPr="007B3406">
        <w:rPr>
          <w:rFonts w:cstheme="minorHAnsi"/>
          <w:bCs/>
          <w:sz w:val="20"/>
          <w:szCs w:val="20"/>
        </w:rPr>
        <w:t>elem kampanii „Porozmawiajmy szczerze o otyłości”</w:t>
      </w:r>
      <w:r>
        <w:rPr>
          <w:rFonts w:cstheme="minorHAnsi"/>
          <w:bCs/>
          <w:sz w:val="20"/>
          <w:szCs w:val="20"/>
        </w:rPr>
        <w:t xml:space="preserve"> jest </w:t>
      </w:r>
      <w:r w:rsidR="001A37F3" w:rsidRPr="007B3406">
        <w:rPr>
          <w:rFonts w:cstheme="minorHAnsi"/>
          <w:bCs/>
          <w:sz w:val="20"/>
          <w:szCs w:val="20"/>
        </w:rPr>
        <w:t>budowanie</w:t>
      </w:r>
      <w:r w:rsidR="007C1677">
        <w:rPr>
          <w:rFonts w:cstheme="minorHAnsi"/>
          <w:bCs/>
          <w:sz w:val="20"/>
          <w:szCs w:val="20"/>
        </w:rPr>
        <w:t xml:space="preserve"> </w:t>
      </w:r>
      <w:r w:rsidR="0090080E" w:rsidRPr="0090080E">
        <w:rPr>
          <w:rFonts w:cstheme="minorHAnsi"/>
          <w:bCs/>
          <w:sz w:val="20"/>
          <w:szCs w:val="20"/>
        </w:rPr>
        <w:t xml:space="preserve">społecznej świadomości, </w:t>
      </w:r>
      <w:r w:rsidR="001A37F3" w:rsidRPr="007B3406">
        <w:rPr>
          <w:rFonts w:cstheme="minorHAnsi"/>
          <w:bCs/>
          <w:sz w:val="20"/>
          <w:szCs w:val="20"/>
        </w:rPr>
        <w:t>że otyłość jes</w:t>
      </w:r>
      <w:r w:rsidR="001A37F3">
        <w:rPr>
          <w:rFonts w:cstheme="minorHAnsi"/>
          <w:bCs/>
          <w:sz w:val="20"/>
          <w:szCs w:val="20"/>
        </w:rPr>
        <w:t xml:space="preserve">t chorobą, którą należy leczyć. Inicjatorem kampanii jest Polskie Towarzystwo Leczenia Otyłości, a mecenasem </w:t>
      </w:r>
      <w:r w:rsidR="00B8722A">
        <w:rPr>
          <w:rFonts w:cstheme="minorHAnsi"/>
          <w:bCs/>
          <w:sz w:val="20"/>
          <w:szCs w:val="20"/>
        </w:rPr>
        <w:t xml:space="preserve">firma </w:t>
      </w:r>
      <w:r w:rsidR="001A37F3">
        <w:rPr>
          <w:rFonts w:cstheme="minorHAnsi"/>
          <w:bCs/>
          <w:sz w:val="20"/>
          <w:szCs w:val="20"/>
        </w:rPr>
        <w:t xml:space="preserve">Novo Nordisk. </w:t>
      </w:r>
      <w:r w:rsidR="005023E3">
        <w:rPr>
          <w:rFonts w:cstheme="minorHAnsi"/>
          <w:bCs/>
          <w:sz w:val="20"/>
          <w:szCs w:val="20"/>
        </w:rPr>
        <w:t>W</w:t>
      </w:r>
      <w:r w:rsidR="001A37F3">
        <w:rPr>
          <w:rFonts w:cstheme="minorHAnsi"/>
          <w:bCs/>
          <w:sz w:val="20"/>
          <w:szCs w:val="20"/>
        </w:rPr>
        <w:t xml:space="preserve"> </w:t>
      </w:r>
      <w:r w:rsidR="00870D68">
        <w:rPr>
          <w:rFonts w:cstheme="minorHAnsi"/>
          <w:bCs/>
          <w:sz w:val="20"/>
          <w:szCs w:val="20"/>
        </w:rPr>
        <w:t xml:space="preserve">czerwcu </w:t>
      </w:r>
      <w:r w:rsidR="001A37F3">
        <w:rPr>
          <w:rFonts w:cstheme="minorHAnsi"/>
          <w:bCs/>
          <w:sz w:val="20"/>
          <w:szCs w:val="20"/>
        </w:rPr>
        <w:t xml:space="preserve">2021 roku </w:t>
      </w:r>
      <w:r w:rsidR="00870D68">
        <w:rPr>
          <w:rFonts w:cstheme="minorHAnsi"/>
          <w:bCs/>
          <w:sz w:val="20"/>
          <w:szCs w:val="20"/>
        </w:rPr>
        <w:t xml:space="preserve">wystartowała 2. </w:t>
      </w:r>
      <w:r w:rsidR="005023E3">
        <w:rPr>
          <w:rFonts w:cstheme="minorHAnsi"/>
          <w:bCs/>
          <w:sz w:val="20"/>
          <w:szCs w:val="20"/>
        </w:rPr>
        <w:t>edycja kampanii</w:t>
      </w:r>
      <w:r w:rsidR="001A37F3">
        <w:rPr>
          <w:rFonts w:cstheme="minorHAnsi"/>
          <w:bCs/>
          <w:sz w:val="20"/>
          <w:szCs w:val="20"/>
        </w:rPr>
        <w:t>.</w:t>
      </w:r>
      <w:r w:rsidR="007B3406" w:rsidRPr="007B3406">
        <w:rPr>
          <w:rFonts w:cstheme="minorHAnsi"/>
          <w:bCs/>
          <w:sz w:val="20"/>
          <w:szCs w:val="20"/>
        </w:rPr>
        <w:t xml:space="preserve"> </w:t>
      </w:r>
      <w:r w:rsidR="001A37F3">
        <w:rPr>
          <w:rFonts w:cstheme="minorHAnsi"/>
          <w:bCs/>
          <w:sz w:val="20"/>
          <w:szCs w:val="20"/>
        </w:rPr>
        <w:t xml:space="preserve">W ramach kampanii powstała </w:t>
      </w:r>
      <w:r w:rsidR="005023E3">
        <w:rPr>
          <w:rFonts w:cstheme="minorHAnsi"/>
          <w:bCs/>
          <w:sz w:val="20"/>
          <w:szCs w:val="20"/>
        </w:rPr>
        <w:t>nowa odsłona strony internetowej</w:t>
      </w:r>
      <w:r w:rsidR="007B3406" w:rsidRPr="007B3406">
        <w:rPr>
          <w:rFonts w:cstheme="minorHAnsi"/>
          <w:bCs/>
          <w:sz w:val="20"/>
          <w:szCs w:val="20"/>
        </w:rPr>
        <w:t xml:space="preserve"> www.ootylosci.pl, która j</w:t>
      </w:r>
      <w:r w:rsidR="00081BFF">
        <w:rPr>
          <w:rFonts w:cstheme="minorHAnsi"/>
          <w:bCs/>
          <w:sz w:val="20"/>
          <w:szCs w:val="20"/>
        </w:rPr>
        <w:t>est cennym źródłem informacji i </w:t>
      </w:r>
      <w:r w:rsidR="007B3406" w:rsidRPr="007B3406">
        <w:rPr>
          <w:rFonts w:cstheme="minorHAnsi"/>
          <w:bCs/>
          <w:sz w:val="20"/>
          <w:szCs w:val="20"/>
        </w:rPr>
        <w:t xml:space="preserve">wsparcia dla osób dotkniętych tą chorobą. </w:t>
      </w:r>
      <w:r w:rsidR="001A37F3">
        <w:rPr>
          <w:rFonts w:cstheme="minorHAnsi"/>
          <w:bCs/>
          <w:sz w:val="20"/>
          <w:szCs w:val="20"/>
        </w:rPr>
        <w:t xml:space="preserve">Uruchomiony został również </w:t>
      </w:r>
      <w:hyperlink r:id="rId10" w:history="1">
        <w:r w:rsidR="001A37F3" w:rsidRPr="0090080E">
          <w:rPr>
            <w:rStyle w:val="Hyperlink"/>
            <w:rFonts w:cstheme="minorHAnsi"/>
            <w:bCs/>
            <w:sz w:val="20"/>
            <w:szCs w:val="20"/>
          </w:rPr>
          <w:t xml:space="preserve">fan </w:t>
        </w:r>
        <w:proofErr w:type="spellStart"/>
        <w:r w:rsidR="001A37F3" w:rsidRPr="0090080E">
          <w:rPr>
            <w:rStyle w:val="Hyperlink"/>
            <w:rFonts w:cstheme="minorHAnsi"/>
            <w:bCs/>
            <w:sz w:val="20"/>
            <w:szCs w:val="20"/>
          </w:rPr>
          <w:t>page</w:t>
        </w:r>
        <w:proofErr w:type="spellEnd"/>
        <w:r w:rsidR="001A37F3" w:rsidRPr="0090080E">
          <w:rPr>
            <w:rStyle w:val="Hyperlink"/>
            <w:rFonts w:cstheme="minorHAnsi"/>
            <w:bCs/>
            <w:sz w:val="20"/>
            <w:szCs w:val="20"/>
          </w:rPr>
          <w:t xml:space="preserve"> kampanii na Facebooku</w:t>
        </w:r>
      </w:hyperlink>
      <w:r w:rsidR="00214F91">
        <w:rPr>
          <w:rFonts w:cstheme="minorHAnsi"/>
          <w:bCs/>
          <w:sz w:val="20"/>
          <w:szCs w:val="20"/>
        </w:rPr>
        <w:t xml:space="preserve"> oraz kanał na </w:t>
      </w:r>
      <w:hyperlink r:id="rId11" w:history="1">
        <w:r w:rsidR="00214F91" w:rsidRPr="00FE3C21">
          <w:rPr>
            <w:rStyle w:val="Hyperlink"/>
            <w:rFonts w:cstheme="minorHAnsi"/>
            <w:bCs/>
            <w:sz w:val="20"/>
            <w:szCs w:val="20"/>
          </w:rPr>
          <w:t>YouTube</w:t>
        </w:r>
      </w:hyperlink>
      <w:r w:rsidR="001A37F3">
        <w:rPr>
          <w:rFonts w:cstheme="minorHAnsi"/>
          <w:bCs/>
          <w:sz w:val="20"/>
          <w:szCs w:val="20"/>
        </w:rPr>
        <w:t>.</w:t>
      </w:r>
      <w:r w:rsidR="0018251D">
        <w:rPr>
          <w:rFonts w:cstheme="minorHAnsi"/>
          <w:bCs/>
          <w:sz w:val="20"/>
          <w:szCs w:val="20"/>
        </w:rPr>
        <w:t xml:space="preserve"> Zaplanowane </w:t>
      </w:r>
      <w:r w:rsidR="00214F91">
        <w:rPr>
          <w:rFonts w:cstheme="minorHAnsi"/>
          <w:bCs/>
          <w:sz w:val="20"/>
          <w:szCs w:val="20"/>
        </w:rPr>
        <w:t>został</w:t>
      </w:r>
      <w:r w:rsidR="0018251D">
        <w:rPr>
          <w:rFonts w:cstheme="minorHAnsi"/>
          <w:bCs/>
          <w:sz w:val="20"/>
          <w:szCs w:val="20"/>
        </w:rPr>
        <w:t>y również działania w mediach społecznościowych</w:t>
      </w:r>
      <w:r w:rsidR="00214F91">
        <w:rPr>
          <w:rFonts w:cstheme="minorHAnsi"/>
          <w:bCs/>
          <w:sz w:val="20"/>
          <w:szCs w:val="20"/>
        </w:rPr>
        <w:t xml:space="preserve"> oraz cykl edukacyjnych podcastów dotyczących otyłości.</w:t>
      </w:r>
    </w:p>
    <w:p w14:paraId="6800D37B" w14:textId="6E4E6BB7" w:rsidR="001A37F3" w:rsidRPr="007B3406" w:rsidRDefault="001A37F3" w:rsidP="00B16E9C">
      <w:pPr>
        <w:jc w:val="both"/>
        <w:rPr>
          <w:rFonts w:eastAsia="Times New Roman" w:cstheme="minorHAnsi"/>
          <w:color w:val="111111"/>
          <w:sz w:val="20"/>
          <w:szCs w:val="20"/>
        </w:rPr>
      </w:pPr>
      <w:bookmarkStart w:id="0" w:name="_GoBack"/>
      <w:r>
        <w:rPr>
          <w:rFonts w:cstheme="minorHAnsi"/>
          <w:bCs/>
          <w:sz w:val="20"/>
          <w:szCs w:val="20"/>
        </w:rPr>
        <w:lastRenderedPageBreak/>
        <w:t xml:space="preserve">Partnerami kampanii są: Stowarzyszenie Pacjentów </w:t>
      </w:r>
      <w:proofErr w:type="spellStart"/>
      <w:r>
        <w:rPr>
          <w:rFonts w:cstheme="minorHAnsi"/>
          <w:bCs/>
          <w:sz w:val="20"/>
          <w:szCs w:val="20"/>
        </w:rPr>
        <w:t>Bariatrycznych</w:t>
      </w:r>
      <w:proofErr w:type="spellEnd"/>
      <w:r>
        <w:rPr>
          <w:rFonts w:cstheme="minorHAnsi"/>
          <w:bCs/>
          <w:sz w:val="20"/>
          <w:szCs w:val="20"/>
        </w:rPr>
        <w:t xml:space="preserve"> CHLO</w:t>
      </w:r>
      <w:r w:rsidR="00F639D4">
        <w:rPr>
          <w:rFonts w:cstheme="minorHAnsi"/>
          <w:bCs/>
          <w:sz w:val="20"/>
          <w:szCs w:val="20"/>
        </w:rPr>
        <w:t xml:space="preserve"> oraz Instytut Praw Pacjenta </w:t>
      </w:r>
      <w:r w:rsidR="002770DE">
        <w:rPr>
          <w:rFonts w:cstheme="minorHAnsi"/>
          <w:bCs/>
          <w:sz w:val="20"/>
          <w:szCs w:val="20"/>
        </w:rPr>
        <w:t>i Edukacji Zdrowotnej. Zakład Ubezpieczeń Społecznych przyznał kampanii swój patronat.</w:t>
      </w:r>
      <w:bookmarkEnd w:id="0"/>
    </w:p>
    <w:sectPr w:rsidR="001A37F3" w:rsidRPr="007B3406" w:rsidSect="009626FD">
      <w:headerReference w:type="default" r:id="rId12"/>
      <w:footerReference w:type="default" r:id="rId13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9826D" w14:textId="77777777" w:rsidR="00214297" w:rsidRDefault="00214297" w:rsidP="005927AE">
      <w:pPr>
        <w:spacing w:after="0" w:line="240" w:lineRule="auto"/>
      </w:pPr>
      <w:r>
        <w:separator/>
      </w:r>
    </w:p>
  </w:endnote>
  <w:endnote w:type="continuationSeparator" w:id="0">
    <w:p w14:paraId="1D2F631D" w14:textId="77777777" w:rsidR="00214297" w:rsidRDefault="00214297" w:rsidP="0059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5D39F" w14:textId="0911EABA" w:rsidR="00F639D4" w:rsidRDefault="0018251D">
    <w:pPr>
      <w:pStyle w:val="Footer"/>
    </w:pPr>
    <w:r>
      <w:t xml:space="preserve">   </w:t>
    </w:r>
    <w:r w:rsidR="0009636E">
      <w:rPr>
        <w:noProof/>
        <w:lang w:eastAsia="pl-PL"/>
      </w:rPr>
      <w:pict w14:anchorId="69DBCB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6pt;height:55.2pt">
          <v:imagedata r:id="rId1" o:title="PTLO"/>
        </v:shape>
      </w:pict>
    </w:r>
    <w:r w:rsidR="009955BA">
      <w:rPr>
        <w:noProof/>
        <w:lang w:eastAsia="pl-PL"/>
      </w:rPr>
      <w:drawing>
        <wp:inline distT="0" distB="0" distL="0" distR="0" wp14:anchorId="7A073BC1" wp14:editId="74F9C56B">
          <wp:extent cx="693420" cy="693420"/>
          <wp:effectExtent l="0" t="0" r="0" b="0"/>
          <wp:docPr id="1" name="Picture 1" descr="LogoCH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CH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55BA">
      <w:rPr>
        <w:noProof/>
        <w:lang w:eastAsia="pl-PL"/>
      </w:rPr>
      <w:drawing>
        <wp:inline distT="0" distB="0" distL="0" distR="0" wp14:anchorId="7F508AD8" wp14:editId="42AC849D">
          <wp:extent cx="1785018" cy="61404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670" cy="669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636E">
      <w:pict w14:anchorId="4725F4AF">
        <v:shape id="_x0000_i1026" type="#_x0000_t75" style="width:123pt;height:31.2pt">
          <v:imagedata r:id="rId4" o:title="ZU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D8192" w14:textId="77777777" w:rsidR="00214297" w:rsidRDefault="00214297" w:rsidP="005927AE">
      <w:pPr>
        <w:spacing w:after="0" w:line="240" w:lineRule="auto"/>
      </w:pPr>
      <w:r>
        <w:separator/>
      </w:r>
    </w:p>
  </w:footnote>
  <w:footnote w:type="continuationSeparator" w:id="0">
    <w:p w14:paraId="76C3C9F8" w14:textId="77777777" w:rsidR="00214297" w:rsidRDefault="00214297" w:rsidP="005927AE">
      <w:pPr>
        <w:spacing w:after="0" w:line="240" w:lineRule="auto"/>
      </w:pPr>
      <w:r>
        <w:continuationSeparator/>
      </w:r>
    </w:p>
  </w:footnote>
  <w:footnote w:id="1">
    <w:p w14:paraId="4D9ACBA0" w14:textId="5E7EEFA2" w:rsidR="00872C9B" w:rsidRPr="00FE3C21" w:rsidRDefault="00872C9B">
      <w:pPr>
        <w:pStyle w:val="FootnoteText"/>
        <w:rPr>
          <w:sz w:val="16"/>
          <w:szCs w:val="16"/>
        </w:rPr>
      </w:pPr>
      <w:r w:rsidRPr="00FE3C21">
        <w:rPr>
          <w:rStyle w:val="FootnoteReference"/>
          <w:sz w:val="16"/>
          <w:szCs w:val="16"/>
        </w:rPr>
        <w:footnoteRef/>
      </w:r>
      <w:r w:rsidRPr="00FE3C21">
        <w:rPr>
          <w:sz w:val="16"/>
          <w:szCs w:val="16"/>
        </w:rPr>
        <w:t xml:space="preserve"> Badanie opinii zrealizowane w ramach kampanii „Porozmawiajmy szczerze o otyłości” w dn. 17-21.02.2021 przez agencję badawczą SW </w:t>
      </w:r>
      <w:proofErr w:type="spellStart"/>
      <w:r w:rsidRPr="00FE3C21">
        <w:rPr>
          <w:sz w:val="16"/>
          <w:szCs w:val="16"/>
        </w:rPr>
        <w:t>Research</w:t>
      </w:r>
      <w:proofErr w:type="spellEnd"/>
      <w:r w:rsidRPr="00FE3C21">
        <w:rPr>
          <w:sz w:val="16"/>
          <w:szCs w:val="16"/>
        </w:rPr>
        <w:t xml:space="preserve"> na grupie 1070 Polaków.</w:t>
      </w:r>
    </w:p>
  </w:footnote>
  <w:footnote w:id="2">
    <w:p w14:paraId="2453AC45" w14:textId="5CE5A202" w:rsidR="000772AC" w:rsidRPr="00FE3C21" w:rsidRDefault="000772AC">
      <w:pPr>
        <w:pStyle w:val="FootnoteText"/>
        <w:rPr>
          <w:sz w:val="16"/>
          <w:szCs w:val="16"/>
        </w:rPr>
      </w:pPr>
      <w:r w:rsidRPr="00FE3C21">
        <w:rPr>
          <w:rStyle w:val="FootnoteReference"/>
          <w:sz w:val="16"/>
          <w:szCs w:val="16"/>
        </w:rPr>
        <w:footnoteRef/>
      </w:r>
      <w:r w:rsidRPr="00FE3C21">
        <w:rPr>
          <w:sz w:val="16"/>
          <w:szCs w:val="16"/>
        </w:rPr>
        <w:t xml:space="preserve"> </w:t>
      </w:r>
      <w:hyperlink r:id="rId1" w:history="1">
        <w:r w:rsidRPr="00FE3C21">
          <w:rPr>
            <w:rStyle w:val="Hyperlink"/>
            <w:sz w:val="16"/>
            <w:szCs w:val="16"/>
          </w:rPr>
          <w:t>https://ncez.pzh.gov.pl/sdm_downloads/otylosc-w-liczbach/</w:t>
        </w:r>
      </w:hyperlink>
      <w:r w:rsidRPr="00FE3C21">
        <w:rPr>
          <w:sz w:val="16"/>
          <w:szCs w:val="16"/>
        </w:rPr>
        <w:t xml:space="preserve"> </w:t>
      </w:r>
    </w:p>
  </w:footnote>
  <w:footnote w:id="3">
    <w:p w14:paraId="4231D8F2" w14:textId="4CDFFE2D" w:rsidR="002A50B0" w:rsidRDefault="002A50B0">
      <w:pPr>
        <w:pStyle w:val="FootnoteText"/>
      </w:pPr>
      <w:r w:rsidRPr="002A50B0">
        <w:rPr>
          <w:sz w:val="16"/>
          <w:szCs w:val="16"/>
        </w:rPr>
        <w:footnoteRef/>
      </w:r>
      <w:r w:rsidRPr="002A50B0">
        <w:rPr>
          <w:sz w:val="16"/>
          <w:szCs w:val="16"/>
        </w:rPr>
        <w:t xml:space="preserve"> https://www.cbos.pl/SPISKOM.POL/2019/K_103_19.PDF</w:t>
      </w:r>
    </w:p>
  </w:footnote>
  <w:footnote w:id="4">
    <w:p w14:paraId="11FDF078" w14:textId="51A7EE30" w:rsidR="0063467B" w:rsidRDefault="0063467B">
      <w:pPr>
        <w:pStyle w:val="FootnoteText"/>
      </w:pPr>
      <w:r w:rsidRPr="00FE3C21">
        <w:rPr>
          <w:rStyle w:val="FootnoteReference"/>
          <w:sz w:val="16"/>
          <w:szCs w:val="16"/>
        </w:rPr>
        <w:footnoteRef/>
      </w:r>
      <w:r w:rsidRPr="00FE3C21">
        <w:rPr>
          <w:sz w:val="16"/>
          <w:szCs w:val="16"/>
        </w:rPr>
        <w:t xml:space="preserve"> </w:t>
      </w:r>
      <w:r w:rsidR="00CE5F20" w:rsidRPr="00FE3C21">
        <w:rPr>
          <w:sz w:val="16"/>
          <w:szCs w:val="16"/>
        </w:rPr>
        <w:t xml:space="preserve">Badanie opinii zrealizowane w ramach kampanii „Porozmawiajmy szczerze o otyłości” w dn. 17-21.02.2021 przez agencję badawczą SW </w:t>
      </w:r>
      <w:proofErr w:type="spellStart"/>
      <w:r w:rsidR="00CE5F20" w:rsidRPr="00FE3C21">
        <w:rPr>
          <w:sz w:val="16"/>
          <w:szCs w:val="16"/>
        </w:rPr>
        <w:t>Research</w:t>
      </w:r>
      <w:proofErr w:type="spellEnd"/>
      <w:r w:rsidR="00CE5F20" w:rsidRPr="00FE3C21">
        <w:rPr>
          <w:sz w:val="16"/>
          <w:szCs w:val="16"/>
        </w:rPr>
        <w:t xml:space="preserve"> na grupie 1070 Polaków.</w:t>
      </w:r>
    </w:p>
  </w:footnote>
  <w:footnote w:id="5">
    <w:p w14:paraId="136F03F3" w14:textId="6937FA10" w:rsidR="00B34B8B" w:rsidRDefault="00B34B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2556">
        <w:t xml:space="preserve">Badanie opinii zrealizowane w ramach kampanii „Porozmawiajmy szczerze o otyłości” w dn. 17-21.02.2021 przez agencję badawczą SW </w:t>
      </w:r>
      <w:proofErr w:type="spellStart"/>
      <w:r w:rsidRPr="00DE2556">
        <w:t>Research</w:t>
      </w:r>
      <w:proofErr w:type="spellEnd"/>
      <w:r w:rsidRPr="00DE2556">
        <w:t xml:space="preserve"> na grupie 1070 Polaków.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8149F" w14:textId="574A9834" w:rsidR="005927AE" w:rsidRDefault="005543C9" w:rsidP="00D97D46">
    <w:pPr>
      <w:pStyle w:val="Header"/>
      <w:jc w:val="right"/>
    </w:pPr>
    <w:r>
      <w:rPr>
        <w:noProof/>
        <w:lang w:eastAsia="pl-PL"/>
      </w:rPr>
      <w:drawing>
        <wp:inline distT="0" distB="0" distL="0" distR="0" wp14:anchorId="02985D3D" wp14:editId="4B4C6B26">
          <wp:extent cx="562129" cy="4000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95" cy="407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FC7008">
      <w:rPr>
        <w:noProof/>
        <w:lang w:eastAsia="pl-PL"/>
      </w:rPr>
      <w:drawing>
        <wp:inline distT="0" distB="0" distL="0" distR="0" wp14:anchorId="36B33D8B" wp14:editId="73DB622C">
          <wp:extent cx="558165" cy="43322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4" cy="48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C0D40" w14:textId="4C9236BA" w:rsidR="005927AE" w:rsidRPr="005927AE" w:rsidRDefault="005927AE">
    <w:pPr>
      <w:pStyle w:val="Head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7D7"/>
    <w:multiLevelType w:val="hybridMultilevel"/>
    <w:tmpl w:val="A9FC9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328E7"/>
    <w:multiLevelType w:val="hybridMultilevel"/>
    <w:tmpl w:val="FBBE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66A8"/>
    <w:multiLevelType w:val="hybridMultilevel"/>
    <w:tmpl w:val="EB4EA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1F36"/>
    <w:multiLevelType w:val="hybridMultilevel"/>
    <w:tmpl w:val="24845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0220"/>
    <w:multiLevelType w:val="hybridMultilevel"/>
    <w:tmpl w:val="7AD6C0E6"/>
    <w:lvl w:ilvl="0" w:tplc="FA680FB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44546A" w:themeColor="text2"/>
      </w:rPr>
    </w:lvl>
    <w:lvl w:ilvl="1" w:tplc="DCF4248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44546A" w:themeColor="text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32E92"/>
    <w:multiLevelType w:val="hybridMultilevel"/>
    <w:tmpl w:val="9C70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05C17"/>
    <w:multiLevelType w:val="hybridMultilevel"/>
    <w:tmpl w:val="32986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B3711"/>
    <w:multiLevelType w:val="hybridMultilevel"/>
    <w:tmpl w:val="A50EA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20EB9"/>
    <w:multiLevelType w:val="multilevel"/>
    <w:tmpl w:val="ED58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D34D3"/>
    <w:multiLevelType w:val="hybridMultilevel"/>
    <w:tmpl w:val="156AE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3616D"/>
    <w:multiLevelType w:val="hybridMultilevel"/>
    <w:tmpl w:val="C414C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B181E"/>
    <w:multiLevelType w:val="hybridMultilevel"/>
    <w:tmpl w:val="DCD8F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32921"/>
    <w:multiLevelType w:val="hybridMultilevel"/>
    <w:tmpl w:val="241A3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A051E"/>
    <w:multiLevelType w:val="hybridMultilevel"/>
    <w:tmpl w:val="FD7ACCB8"/>
    <w:lvl w:ilvl="0" w:tplc="66BA88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41B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8B1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4CE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EE0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685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8E6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652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62FD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B75DB"/>
    <w:multiLevelType w:val="hybridMultilevel"/>
    <w:tmpl w:val="5FA01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00005"/>
    <w:multiLevelType w:val="hybridMultilevel"/>
    <w:tmpl w:val="EB18BD9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 w15:restartNumberingAfterBreak="0">
    <w:nsid w:val="6649525F"/>
    <w:multiLevelType w:val="hybridMultilevel"/>
    <w:tmpl w:val="8AD81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B0277"/>
    <w:multiLevelType w:val="hybridMultilevel"/>
    <w:tmpl w:val="9364E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1010C"/>
    <w:multiLevelType w:val="hybridMultilevel"/>
    <w:tmpl w:val="99909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16"/>
  </w:num>
  <w:num w:numId="6">
    <w:abstractNumId w:val="15"/>
  </w:num>
  <w:num w:numId="7">
    <w:abstractNumId w:val="12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11"/>
  </w:num>
  <w:num w:numId="14">
    <w:abstractNumId w:val="17"/>
  </w:num>
  <w:num w:numId="15">
    <w:abstractNumId w:val="14"/>
  </w:num>
  <w:num w:numId="16">
    <w:abstractNumId w:val="2"/>
  </w:num>
  <w:num w:numId="17">
    <w:abstractNumId w:val="1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84"/>
    <w:rsid w:val="0003185B"/>
    <w:rsid w:val="000430C5"/>
    <w:rsid w:val="000453B6"/>
    <w:rsid w:val="00057B87"/>
    <w:rsid w:val="000772AC"/>
    <w:rsid w:val="00081BFF"/>
    <w:rsid w:val="00091DD4"/>
    <w:rsid w:val="0009313C"/>
    <w:rsid w:val="0009636E"/>
    <w:rsid w:val="000B0726"/>
    <w:rsid w:val="000D050B"/>
    <w:rsid w:val="000D3426"/>
    <w:rsid w:val="00100CCD"/>
    <w:rsid w:val="0011650E"/>
    <w:rsid w:val="0018251D"/>
    <w:rsid w:val="00190E31"/>
    <w:rsid w:val="00194735"/>
    <w:rsid w:val="00194EAE"/>
    <w:rsid w:val="001A15B4"/>
    <w:rsid w:val="001A161C"/>
    <w:rsid w:val="001A37F3"/>
    <w:rsid w:val="001B4CED"/>
    <w:rsid w:val="001C45C2"/>
    <w:rsid w:val="001E0CC8"/>
    <w:rsid w:val="001E1F53"/>
    <w:rsid w:val="001E58F8"/>
    <w:rsid w:val="00214297"/>
    <w:rsid w:val="00214F91"/>
    <w:rsid w:val="00217E51"/>
    <w:rsid w:val="00227EDF"/>
    <w:rsid w:val="0024632E"/>
    <w:rsid w:val="00257BB4"/>
    <w:rsid w:val="002646D1"/>
    <w:rsid w:val="00265998"/>
    <w:rsid w:val="002770DE"/>
    <w:rsid w:val="002A50B0"/>
    <w:rsid w:val="002B19D6"/>
    <w:rsid w:val="002C5363"/>
    <w:rsid w:val="002E74AF"/>
    <w:rsid w:val="003150C0"/>
    <w:rsid w:val="00326C8D"/>
    <w:rsid w:val="00332058"/>
    <w:rsid w:val="00340DEB"/>
    <w:rsid w:val="0036454D"/>
    <w:rsid w:val="00371DC4"/>
    <w:rsid w:val="00391BE4"/>
    <w:rsid w:val="003A5AA2"/>
    <w:rsid w:val="003A6579"/>
    <w:rsid w:val="003D52AB"/>
    <w:rsid w:val="003F4230"/>
    <w:rsid w:val="00417386"/>
    <w:rsid w:val="00434911"/>
    <w:rsid w:val="00437E6D"/>
    <w:rsid w:val="00455AC9"/>
    <w:rsid w:val="00480886"/>
    <w:rsid w:val="00484CC5"/>
    <w:rsid w:val="004A59E7"/>
    <w:rsid w:val="004B0D28"/>
    <w:rsid w:val="004C314F"/>
    <w:rsid w:val="004F5A04"/>
    <w:rsid w:val="004F664C"/>
    <w:rsid w:val="005023E3"/>
    <w:rsid w:val="00516FA3"/>
    <w:rsid w:val="00524B8E"/>
    <w:rsid w:val="005456B4"/>
    <w:rsid w:val="005501E8"/>
    <w:rsid w:val="005543C9"/>
    <w:rsid w:val="005558C2"/>
    <w:rsid w:val="00555A81"/>
    <w:rsid w:val="0056324B"/>
    <w:rsid w:val="005640F9"/>
    <w:rsid w:val="005803D7"/>
    <w:rsid w:val="00591579"/>
    <w:rsid w:val="00591DA8"/>
    <w:rsid w:val="005927AE"/>
    <w:rsid w:val="005A7687"/>
    <w:rsid w:val="005B427B"/>
    <w:rsid w:val="005C7374"/>
    <w:rsid w:val="005E4720"/>
    <w:rsid w:val="005F0F40"/>
    <w:rsid w:val="00600899"/>
    <w:rsid w:val="00610260"/>
    <w:rsid w:val="0061472E"/>
    <w:rsid w:val="00631DB0"/>
    <w:rsid w:val="0063467B"/>
    <w:rsid w:val="00643866"/>
    <w:rsid w:val="006465A3"/>
    <w:rsid w:val="006476F8"/>
    <w:rsid w:val="006504AE"/>
    <w:rsid w:val="00652BE9"/>
    <w:rsid w:val="00663460"/>
    <w:rsid w:val="00697D8F"/>
    <w:rsid w:val="006A63B0"/>
    <w:rsid w:val="006A7EAA"/>
    <w:rsid w:val="006B2735"/>
    <w:rsid w:val="006C200F"/>
    <w:rsid w:val="006C2181"/>
    <w:rsid w:val="006C5771"/>
    <w:rsid w:val="006C6435"/>
    <w:rsid w:val="006D684A"/>
    <w:rsid w:val="006E4A03"/>
    <w:rsid w:val="006F4CB6"/>
    <w:rsid w:val="00703DFD"/>
    <w:rsid w:val="00714A6D"/>
    <w:rsid w:val="00716811"/>
    <w:rsid w:val="00721B16"/>
    <w:rsid w:val="0074226C"/>
    <w:rsid w:val="00753CF5"/>
    <w:rsid w:val="007671F2"/>
    <w:rsid w:val="00775697"/>
    <w:rsid w:val="00783729"/>
    <w:rsid w:val="00787106"/>
    <w:rsid w:val="007906D4"/>
    <w:rsid w:val="007B3406"/>
    <w:rsid w:val="007C1677"/>
    <w:rsid w:val="007C34A3"/>
    <w:rsid w:val="007D7084"/>
    <w:rsid w:val="007E02AA"/>
    <w:rsid w:val="007F08BD"/>
    <w:rsid w:val="00806683"/>
    <w:rsid w:val="00815C54"/>
    <w:rsid w:val="008515E7"/>
    <w:rsid w:val="00855C32"/>
    <w:rsid w:val="00857D08"/>
    <w:rsid w:val="00870D68"/>
    <w:rsid w:val="00871023"/>
    <w:rsid w:val="00872C9B"/>
    <w:rsid w:val="0088434F"/>
    <w:rsid w:val="008B0F0C"/>
    <w:rsid w:val="008B6C9E"/>
    <w:rsid w:val="008E0C52"/>
    <w:rsid w:val="008E7A42"/>
    <w:rsid w:val="0090080E"/>
    <w:rsid w:val="009163C6"/>
    <w:rsid w:val="009164F8"/>
    <w:rsid w:val="00950530"/>
    <w:rsid w:val="0095479D"/>
    <w:rsid w:val="009626FD"/>
    <w:rsid w:val="009654C1"/>
    <w:rsid w:val="00971755"/>
    <w:rsid w:val="009857EA"/>
    <w:rsid w:val="009955BA"/>
    <w:rsid w:val="009E44EF"/>
    <w:rsid w:val="009F5E75"/>
    <w:rsid w:val="00A25586"/>
    <w:rsid w:val="00A33550"/>
    <w:rsid w:val="00A361D7"/>
    <w:rsid w:val="00A47E8B"/>
    <w:rsid w:val="00A71A37"/>
    <w:rsid w:val="00A74B4C"/>
    <w:rsid w:val="00A83C8C"/>
    <w:rsid w:val="00AB2C9D"/>
    <w:rsid w:val="00AC0576"/>
    <w:rsid w:val="00AC0B60"/>
    <w:rsid w:val="00AE5E47"/>
    <w:rsid w:val="00B16E9C"/>
    <w:rsid w:val="00B220D3"/>
    <w:rsid w:val="00B33D54"/>
    <w:rsid w:val="00B34B8B"/>
    <w:rsid w:val="00B42A18"/>
    <w:rsid w:val="00B57454"/>
    <w:rsid w:val="00B80AC1"/>
    <w:rsid w:val="00B85C4A"/>
    <w:rsid w:val="00B8722A"/>
    <w:rsid w:val="00B87BC7"/>
    <w:rsid w:val="00B957DC"/>
    <w:rsid w:val="00B967A9"/>
    <w:rsid w:val="00BC2678"/>
    <w:rsid w:val="00BD0039"/>
    <w:rsid w:val="00BF4394"/>
    <w:rsid w:val="00BF7FFB"/>
    <w:rsid w:val="00C17539"/>
    <w:rsid w:val="00C465A5"/>
    <w:rsid w:val="00C551BF"/>
    <w:rsid w:val="00C61B74"/>
    <w:rsid w:val="00C6369F"/>
    <w:rsid w:val="00C66C84"/>
    <w:rsid w:val="00C70157"/>
    <w:rsid w:val="00C70C67"/>
    <w:rsid w:val="00C718F3"/>
    <w:rsid w:val="00C868E2"/>
    <w:rsid w:val="00CB638D"/>
    <w:rsid w:val="00CC710A"/>
    <w:rsid w:val="00CE5F20"/>
    <w:rsid w:val="00CF4153"/>
    <w:rsid w:val="00D23FE2"/>
    <w:rsid w:val="00D30BC4"/>
    <w:rsid w:val="00D86EA7"/>
    <w:rsid w:val="00D97D46"/>
    <w:rsid w:val="00DA0226"/>
    <w:rsid w:val="00DA2590"/>
    <w:rsid w:val="00DA3C47"/>
    <w:rsid w:val="00DB68F4"/>
    <w:rsid w:val="00DB7E39"/>
    <w:rsid w:val="00DF5EA0"/>
    <w:rsid w:val="00E0637A"/>
    <w:rsid w:val="00E16512"/>
    <w:rsid w:val="00E201B7"/>
    <w:rsid w:val="00E25FAC"/>
    <w:rsid w:val="00E40F74"/>
    <w:rsid w:val="00E4698E"/>
    <w:rsid w:val="00E542C7"/>
    <w:rsid w:val="00E67EFD"/>
    <w:rsid w:val="00E8659C"/>
    <w:rsid w:val="00EA4662"/>
    <w:rsid w:val="00EB5E00"/>
    <w:rsid w:val="00ED1FFE"/>
    <w:rsid w:val="00ED50AD"/>
    <w:rsid w:val="00EE03D5"/>
    <w:rsid w:val="00F11FBB"/>
    <w:rsid w:val="00F2736C"/>
    <w:rsid w:val="00F3148D"/>
    <w:rsid w:val="00F36F6D"/>
    <w:rsid w:val="00F40783"/>
    <w:rsid w:val="00F52DC8"/>
    <w:rsid w:val="00F639D4"/>
    <w:rsid w:val="00F9668E"/>
    <w:rsid w:val="00FA1E3E"/>
    <w:rsid w:val="00FC7008"/>
    <w:rsid w:val="00FD1AEB"/>
    <w:rsid w:val="00FD1D61"/>
    <w:rsid w:val="00FD1FD5"/>
    <w:rsid w:val="00FD2905"/>
    <w:rsid w:val="00FD4252"/>
    <w:rsid w:val="00FE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9B90B"/>
  <w15:chartTrackingRefBased/>
  <w15:docId w15:val="{9A1A8861-E91C-4FA8-B531-3713FA18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AE"/>
  </w:style>
  <w:style w:type="paragraph" w:styleId="Footer">
    <w:name w:val="footer"/>
    <w:basedOn w:val="Normal"/>
    <w:link w:val="FooterChar"/>
    <w:uiPriority w:val="99"/>
    <w:unhideWhenUsed/>
    <w:rsid w:val="0059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AE"/>
  </w:style>
  <w:style w:type="paragraph" w:styleId="ListParagraph">
    <w:name w:val="List Paragraph"/>
    <w:basedOn w:val="Normal"/>
    <w:uiPriority w:val="34"/>
    <w:qFormat/>
    <w:rsid w:val="00100C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B0F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745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57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7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4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1DA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2C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C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2C9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C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251D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259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4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1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7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3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_fe2fM_a4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RkIo2UW7EKLXihRDQofdq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zczerzeOotylos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_fe2fM_a4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cez.pzh.gov.pl/sdm_downloads/otylosc-w-liczba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27D5-7012-4485-9E06-C17A11AF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936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Kolakowska</dc:creator>
  <cp:keywords/>
  <dc:description/>
  <cp:lastModifiedBy>Katarzyna Puchacz</cp:lastModifiedBy>
  <cp:revision>8</cp:revision>
  <dcterms:created xsi:type="dcterms:W3CDTF">2021-06-09T16:38:00Z</dcterms:created>
  <dcterms:modified xsi:type="dcterms:W3CDTF">2021-06-14T11:18:00Z</dcterms:modified>
</cp:coreProperties>
</file>